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C1521" w14:textId="037D8A2B" w:rsidR="00DA43F9" w:rsidRPr="00DA43F9" w:rsidRDefault="00AB416D" w:rsidP="00DA43F9">
      <w:r>
        <w:t>NRC logo</w:t>
      </w:r>
    </w:p>
    <w:p w14:paraId="60833FCC" w14:textId="77777777" w:rsidR="00DA43F9" w:rsidRPr="00DA43F9" w:rsidRDefault="00DA43F9" w:rsidP="00DA43F9"/>
    <w:p w14:paraId="2633576B" w14:textId="5132ED87" w:rsidR="00DA43F9" w:rsidRPr="00DA43F9" w:rsidRDefault="00DA43F9" w:rsidP="00DA43F9">
      <w:r w:rsidRPr="00DA43F9">
        <w:rPr>
          <w:b/>
          <w:bCs/>
        </w:rPr>
        <w:t>NOTICE OF ELECTION</w:t>
      </w:r>
      <w:r w:rsidR="00AB416D">
        <w:rPr>
          <w:b/>
          <w:bCs/>
        </w:rPr>
        <w:t xml:space="preserve"> AND POLL</w:t>
      </w:r>
      <w:r w:rsidRPr="00DA43F9">
        <w:rPr>
          <w:b/>
          <w:bCs/>
        </w:rPr>
        <w:t>, NOMINATION OF CANDIDATES AND CLOSING DATE FOR NOMINATIONS FOR THE 202</w:t>
      </w:r>
      <w:r w:rsidR="00AB416D">
        <w:rPr>
          <w:b/>
          <w:bCs/>
        </w:rPr>
        <w:t>5</w:t>
      </w:r>
      <w:r w:rsidRPr="00DA43F9">
        <w:rPr>
          <w:b/>
          <w:bCs/>
        </w:rPr>
        <w:t xml:space="preserve"> ELECTIONS OF NORTHLAND REGIONAL COUNCIL</w:t>
      </w:r>
    </w:p>
    <w:p w14:paraId="1AAD6357" w14:textId="08BE6E7F" w:rsidR="00DA43F9" w:rsidRPr="00DA43F9" w:rsidRDefault="00DA43F9" w:rsidP="00DA43F9">
      <w:r w:rsidRPr="00DA43F9">
        <w:rPr>
          <w:b/>
          <w:bCs/>
        </w:rPr>
        <w:t xml:space="preserve">Under sections 52 and 53 of the Local Electoral Act 2001, I give notice that on Saturday </w:t>
      </w:r>
      <w:r w:rsidR="00AB416D">
        <w:rPr>
          <w:b/>
          <w:bCs/>
        </w:rPr>
        <w:t>11</w:t>
      </w:r>
      <w:r w:rsidRPr="00DA43F9">
        <w:rPr>
          <w:b/>
          <w:bCs/>
        </w:rPr>
        <w:t xml:space="preserve"> October 202</w:t>
      </w:r>
      <w:r w:rsidR="00AB416D">
        <w:rPr>
          <w:b/>
          <w:bCs/>
        </w:rPr>
        <w:t>5</w:t>
      </w:r>
      <w:r w:rsidRPr="00DA43F9">
        <w:rPr>
          <w:b/>
          <w:bCs/>
        </w:rPr>
        <w:t xml:space="preserve"> the following elections </w:t>
      </w:r>
      <w:r w:rsidR="0021057B">
        <w:rPr>
          <w:b/>
          <w:bCs/>
        </w:rPr>
        <w:t xml:space="preserve">and poll </w:t>
      </w:r>
      <w:r w:rsidRPr="00DA43F9">
        <w:rPr>
          <w:b/>
          <w:bCs/>
        </w:rPr>
        <w:t>will be held by postal vote using the First Past the Post electoral system:</w:t>
      </w:r>
    </w:p>
    <w:p w14:paraId="62BB6B31" w14:textId="26BFB492" w:rsidR="00677C0B" w:rsidRPr="00783178" w:rsidRDefault="00677C0B" w:rsidP="00DA43F9">
      <w:pPr>
        <w:rPr>
          <w:b/>
          <w:bCs/>
        </w:rPr>
      </w:pPr>
      <w:r w:rsidRPr="00783178">
        <w:rPr>
          <w:b/>
          <w:bCs/>
        </w:rPr>
        <w:t>ELECTIONS</w:t>
      </w:r>
    </w:p>
    <w:p w14:paraId="01DA98C9" w14:textId="77777777" w:rsidR="00DA43F9" w:rsidRPr="00DA43F9" w:rsidRDefault="00DA43F9" w:rsidP="00DA43F9">
      <w:r w:rsidRPr="00DA43F9">
        <w:t>Election of one councillor for the Bay of Islands-</w:t>
      </w:r>
      <w:proofErr w:type="spellStart"/>
      <w:r w:rsidRPr="00DA43F9">
        <w:t>Whangaroa</w:t>
      </w:r>
      <w:proofErr w:type="spellEnd"/>
      <w:r w:rsidRPr="00DA43F9">
        <w:t xml:space="preserve"> General Constituency </w:t>
      </w:r>
    </w:p>
    <w:p w14:paraId="00C81F26" w14:textId="77777777" w:rsidR="00D404AB" w:rsidRPr="00DA43F9" w:rsidRDefault="00D404AB" w:rsidP="00D404AB">
      <w:r w:rsidRPr="00DA43F9">
        <w:t>Election of one councillor for the Coastal Central General Constituency</w:t>
      </w:r>
    </w:p>
    <w:p w14:paraId="439CA804" w14:textId="77777777" w:rsidR="00D404AB" w:rsidRDefault="00D404AB" w:rsidP="00DA43F9">
      <w:r w:rsidRPr="00DA43F9">
        <w:t xml:space="preserve">Election of one councillor for the Coastal South General Constituency </w:t>
      </w:r>
    </w:p>
    <w:p w14:paraId="61A785CC" w14:textId="77777777" w:rsidR="00D404AB" w:rsidRDefault="00D404AB" w:rsidP="00D404AB">
      <w:r w:rsidRPr="00DA43F9">
        <w:t xml:space="preserve">Election of one councillor for the Far North General Constituency </w:t>
      </w:r>
    </w:p>
    <w:p w14:paraId="3A240866" w14:textId="60A20B69" w:rsidR="00DA43F9" w:rsidRPr="00DA43F9" w:rsidRDefault="00DA43F9" w:rsidP="00DA43F9">
      <w:r w:rsidRPr="00DA43F9">
        <w:t xml:space="preserve">Election of one councillor for the Kaipara General Constituency </w:t>
      </w:r>
    </w:p>
    <w:p w14:paraId="1362FF6F" w14:textId="77777777" w:rsidR="00DA43F9" w:rsidRPr="00DA43F9" w:rsidRDefault="00DA43F9" w:rsidP="00DA43F9">
      <w:r w:rsidRPr="00DA43F9">
        <w:t>Election of one councillor for the Mid North General Constituency</w:t>
      </w:r>
    </w:p>
    <w:p w14:paraId="62DB5AB3" w14:textId="407A4E7E" w:rsidR="00DA43F9" w:rsidRPr="00DA43F9" w:rsidRDefault="00DA43F9" w:rsidP="00DA43F9">
      <w:r w:rsidRPr="00DA43F9">
        <w:t>Election of one councillor for the Whangārei Central General Constituency</w:t>
      </w:r>
    </w:p>
    <w:p w14:paraId="1315CD73" w14:textId="77777777" w:rsidR="00DA43F9" w:rsidRPr="00DA43F9" w:rsidRDefault="00DA43F9" w:rsidP="00DA43F9">
      <w:r w:rsidRPr="00DA43F9">
        <w:t xml:space="preserve">Election of two councillors for the </w:t>
      </w:r>
      <w:proofErr w:type="spellStart"/>
      <w:r w:rsidRPr="00DA43F9">
        <w:t>Te</w:t>
      </w:r>
      <w:proofErr w:type="spellEnd"/>
      <w:r w:rsidRPr="00DA43F9">
        <w:t xml:space="preserve"> Raki Māori Constituency</w:t>
      </w:r>
    </w:p>
    <w:p w14:paraId="4677809B" w14:textId="77777777" w:rsidR="00DA43F9" w:rsidRDefault="00DA43F9" w:rsidP="00DA43F9">
      <w:r w:rsidRPr="00DA43F9">
        <w:t xml:space="preserve">Candidate names will be listed in alphabetical order on the voting documents. </w:t>
      </w:r>
    </w:p>
    <w:p w14:paraId="73519741" w14:textId="42289BCE" w:rsidR="00236FDE" w:rsidRPr="00236FDE" w:rsidRDefault="00236FDE" w:rsidP="00DA43F9">
      <w:pPr>
        <w:rPr>
          <w:b/>
          <w:bCs/>
        </w:rPr>
      </w:pPr>
      <w:r w:rsidRPr="00236FDE">
        <w:rPr>
          <w:b/>
          <w:bCs/>
        </w:rPr>
        <w:t>POLL</w:t>
      </w:r>
    </w:p>
    <w:p w14:paraId="48FC93EA" w14:textId="0F5BE388" w:rsidR="00236FDE" w:rsidRDefault="0089714F" w:rsidP="00236FDE">
      <w:r>
        <w:t xml:space="preserve">The </w:t>
      </w:r>
      <w:r w:rsidR="00236FDE">
        <w:t>North</w:t>
      </w:r>
      <w:r>
        <w:t xml:space="preserve">land </w:t>
      </w:r>
      <w:r w:rsidR="00236FDE">
        <w:t>Regional</w:t>
      </w:r>
      <w:r w:rsidR="00236FDE" w:rsidRPr="007B1421">
        <w:t xml:space="preserve"> Council is required to hold a poll </w:t>
      </w:r>
      <w:r>
        <w:t xml:space="preserve">on </w:t>
      </w:r>
      <w:r w:rsidR="00236FDE">
        <w:t>Māori constituencies</w:t>
      </w:r>
      <w:r w:rsidR="00236FDE" w:rsidRPr="00FF2A84">
        <w:t xml:space="preserve"> </w:t>
      </w:r>
      <w:r w:rsidR="00236FDE" w:rsidRPr="007B1421">
        <w:t>with the 2025 elections.</w:t>
      </w:r>
    </w:p>
    <w:p w14:paraId="1CC36029" w14:textId="2231EB6A" w:rsidR="00236FDE" w:rsidRDefault="00236FDE" w:rsidP="00236FDE">
      <w:r w:rsidRPr="007B1421">
        <w:t xml:space="preserve">The outcome of the poll </w:t>
      </w:r>
      <w:r w:rsidR="0089714F">
        <w:t>will be</w:t>
      </w:r>
      <w:r w:rsidR="0089714F" w:rsidRPr="007B1421">
        <w:t xml:space="preserve"> </w:t>
      </w:r>
      <w:r w:rsidRPr="007B1421">
        <w:t xml:space="preserve">binding and apply for the </w:t>
      </w:r>
      <w:r>
        <w:t>2028 and 2031</w:t>
      </w:r>
      <w:r w:rsidRPr="007B1421">
        <w:t xml:space="preserve"> triennial elections</w:t>
      </w:r>
      <w:r>
        <w:t>.</w:t>
      </w:r>
      <w:r w:rsidRPr="007B1421">
        <w:t xml:space="preserve"> </w:t>
      </w:r>
    </w:p>
    <w:p w14:paraId="0E4CCACE" w14:textId="72AB71FD" w:rsidR="00236FDE" w:rsidRDefault="00236FDE" w:rsidP="00236FDE">
      <w:r w:rsidRPr="007B1421">
        <w:t>The poll</w:t>
      </w:r>
      <w:r>
        <w:t xml:space="preserve"> </w:t>
      </w:r>
      <w:r w:rsidRPr="007B1421">
        <w:t xml:space="preserve">is a vote to KEEP or </w:t>
      </w:r>
      <w:r w:rsidRPr="00F57F66">
        <w:t xml:space="preserve">REMOVE </w:t>
      </w:r>
      <w:r w:rsidR="0089714F">
        <w:t xml:space="preserve">Northland Regional Council’s </w:t>
      </w:r>
      <w:r w:rsidRPr="004F7CB2">
        <w:t xml:space="preserve">Māori </w:t>
      </w:r>
      <w:r>
        <w:t>constituenc</w:t>
      </w:r>
      <w:r w:rsidR="0089714F">
        <w:t>y</w:t>
      </w:r>
      <w:r w:rsidRPr="00F57F66">
        <w:t>.</w:t>
      </w:r>
    </w:p>
    <w:p w14:paraId="718D8D40" w14:textId="77777777" w:rsidR="00DA43F9" w:rsidRPr="00DA43F9" w:rsidRDefault="00DA43F9" w:rsidP="00DA43F9">
      <w:r w:rsidRPr="00DA43F9">
        <w:rPr>
          <w:b/>
          <w:bCs/>
        </w:rPr>
        <w:t>NOMINATIONS</w:t>
      </w:r>
    </w:p>
    <w:p w14:paraId="10F557AA" w14:textId="3640FBE9" w:rsidR="0089714F" w:rsidRDefault="00F76D7A" w:rsidP="00F76D7A">
      <w:r w:rsidRPr="00B90F77">
        <w:t xml:space="preserve">Each candidate must be nominated on the appropriate nomination paper. Candidates can complete and submit their nomination online at </w:t>
      </w:r>
      <w:r w:rsidRPr="00783178">
        <w:rPr>
          <w:b/>
          <w:bCs/>
        </w:rPr>
        <w:t>esp.electionservices.co.nz/lge2025/NRC</w:t>
      </w:r>
      <w:r w:rsidRPr="00783178">
        <w:rPr>
          <w:b/>
          <w:bCs/>
          <w:u w:val="single"/>
        </w:rPr>
        <w:t xml:space="preserve"> </w:t>
      </w:r>
    </w:p>
    <w:p w14:paraId="72F7113D" w14:textId="5D1CE4E9" w:rsidR="00F76D7A" w:rsidRDefault="00F76D7A" w:rsidP="00F76D7A">
      <w:r w:rsidRPr="00B90F77">
        <w:t>Printed nomination forms are a</w:t>
      </w:r>
      <w:r w:rsidR="0089714F">
        <w:t>lso a</w:t>
      </w:r>
      <w:r w:rsidRPr="00B90F77">
        <w:t>vailable during normal business hours from Friday 4 July 2025 at</w:t>
      </w:r>
      <w:r w:rsidR="00783178">
        <w:t xml:space="preserve"> the following Council </w:t>
      </w:r>
      <w:r w:rsidR="0051671E">
        <w:t>locations</w:t>
      </w:r>
      <w:r w:rsidRPr="00B90F77">
        <w:t>:</w:t>
      </w:r>
    </w:p>
    <w:p w14:paraId="66875484" w14:textId="77777777" w:rsidR="00783178" w:rsidRDefault="00783178" w:rsidP="00F76D7A"/>
    <w:p w14:paraId="584016F7" w14:textId="09DDC363" w:rsidR="00236FDE" w:rsidRPr="00236FDE" w:rsidRDefault="00DA43F9" w:rsidP="00783178">
      <w:pPr>
        <w:numPr>
          <w:ilvl w:val="0"/>
          <w:numId w:val="3"/>
        </w:numPr>
        <w:spacing w:after="0"/>
      </w:pPr>
      <w:r w:rsidRPr="00DA43F9">
        <w:rPr>
          <w:b/>
          <w:bCs/>
        </w:rPr>
        <w:lastRenderedPageBreak/>
        <w:t>Whangārei Office</w:t>
      </w:r>
    </w:p>
    <w:p w14:paraId="2969DEEC" w14:textId="2DBDE516" w:rsidR="00DA43F9" w:rsidRPr="00DA43F9" w:rsidRDefault="00DA43F9" w:rsidP="00236FDE">
      <w:pPr>
        <w:ind w:left="720"/>
      </w:pPr>
      <w:r w:rsidRPr="00DA43F9">
        <w:t>36 Water Street, Whangārei</w:t>
      </w:r>
    </w:p>
    <w:p w14:paraId="029E5F35" w14:textId="1B9D70B4" w:rsidR="00236FDE" w:rsidRPr="00236FDE" w:rsidRDefault="00DA43F9" w:rsidP="00783178">
      <w:pPr>
        <w:numPr>
          <w:ilvl w:val="0"/>
          <w:numId w:val="3"/>
        </w:numPr>
        <w:spacing w:after="0"/>
      </w:pPr>
      <w:r w:rsidRPr="00DA43F9">
        <w:rPr>
          <w:b/>
          <w:bCs/>
        </w:rPr>
        <w:t>Dargaville Office</w:t>
      </w:r>
    </w:p>
    <w:p w14:paraId="5D99BD6D" w14:textId="4BDD449F" w:rsidR="00DA43F9" w:rsidRPr="00DA43F9" w:rsidRDefault="00DA43F9" w:rsidP="00236FDE">
      <w:pPr>
        <w:ind w:left="720"/>
      </w:pPr>
      <w:r w:rsidRPr="00DA43F9">
        <w:t>32 Hokianga Road, Dargaville</w:t>
      </w:r>
    </w:p>
    <w:p w14:paraId="5FE9841F" w14:textId="01F97BA8" w:rsidR="00236FDE" w:rsidRPr="00236FDE" w:rsidRDefault="00DA43F9" w:rsidP="00783178">
      <w:pPr>
        <w:numPr>
          <w:ilvl w:val="0"/>
          <w:numId w:val="3"/>
        </w:numPr>
        <w:spacing w:after="0"/>
      </w:pPr>
      <w:proofErr w:type="spellStart"/>
      <w:r w:rsidRPr="00DA43F9">
        <w:rPr>
          <w:b/>
          <w:bCs/>
        </w:rPr>
        <w:t>Kaitāia</w:t>
      </w:r>
      <w:proofErr w:type="spellEnd"/>
      <w:r w:rsidRPr="00DA43F9">
        <w:rPr>
          <w:b/>
          <w:bCs/>
        </w:rPr>
        <w:t xml:space="preserve"> Office</w:t>
      </w:r>
    </w:p>
    <w:p w14:paraId="6E04F98D" w14:textId="5D56A44A" w:rsidR="00DA43F9" w:rsidRPr="00DA43F9" w:rsidRDefault="00DA43F9" w:rsidP="00236FDE">
      <w:pPr>
        <w:ind w:left="720"/>
      </w:pPr>
      <w:r w:rsidRPr="00DA43F9">
        <w:t xml:space="preserve">192 Commerce Street, </w:t>
      </w:r>
      <w:proofErr w:type="spellStart"/>
      <w:r w:rsidRPr="00DA43F9">
        <w:t>Kaitāia</w:t>
      </w:r>
      <w:proofErr w:type="spellEnd"/>
    </w:p>
    <w:p w14:paraId="1B85D998" w14:textId="5B099131" w:rsidR="00236FDE" w:rsidRPr="00236FDE" w:rsidRDefault="00DA43F9" w:rsidP="00783178">
      <w:pPr>
        <w:numPr>
          <w:ilvl w:val="0"/>
          <w:numId w:val="3"/>
        </w:numPr>
        <w:spacing w:after="0"/>
      </w:pPr>
      <w:proofErr w:type="spellStart"/>
      <w:r w:rsidRPr="00DA43F9">
        <w:rPr>
          <w:b/>
          <w:bCs/>
        </w:rPr>
        <w:t>Waipapa</w:t>
      </w:r>
      <w:proofErr w:type="spellEnd"/>
      <w:r w:rsidRPr="00DA43F9">
        <w:rPr>
          <w:b/>
          <w:bCs/>
        </w:rPr>
        <w:t xml:space="preserve"> Office</w:t>
      </w:r>
    </w:p>
    <w:p w14:paraId="4FE69932" w14:textId="3BFE0801" w:rsidR="00DA43F9" w:rsidRPr="00DA43F9" w:rsidRDefault="00DA43F9" w:rsidP="00236FDE">
      <w:pPr>
        <w:ind w:left="720"/>
      </w:pPr>
      <w:r w:rsidRPr="00DA43F9">
        <w:t xml:space="preserve">Shop 9, 12 </w:t>
      </w:r>
      <w:proofErr w:type="spellStart"/>
      <w:r w:rsidRPr="00DA43F9">
        <w:t>Klinac</w:t>
      </w:r>
      <w:proofErr w:type="spellEnd"/>
      <w:r w:rsidRPr="00DA43F9">
        <w:t xml:space="preserve"> Lane, </w:t>
      </w:r>
      <w:proofErr w:type="spellStart"/>
      <w:r w:rsidRPr="00DA43F9">
        <w:t>Waipapa</w:t>
      </w:r>
      <w:proofErr w:type="spellEnd"/>
    </w:p>
    <w:p w14:paraId="5C90007C" w14:textId="27D61738" w:rsidR="00DA43F9" w:rsidRPr="00DA43F9" w:rsidRDefault="0028562F" w:rsidP="00236FDE">
      <w:pPr>
        <w:numPr>
          <w:ilvl w:val="0"/>
          <w:numId w:val="3"/>
        </w:numPr>
      </w:pPr>
      <w:r>
        <w:t xml:space="preserve">by accessing </w:t>
      </w:r>
      <w:r w:rsidR="00DA43F9" w:rsidRPr="00DA43F9">
        <w:rPr>
          <w:b/>
          <w:bCs/>
        </w:rPr>
        <w:t>www.nrc.govt.nz</w:t>
      </w:r>
      <w:r w:rsidR="00236FDE">
        <w:rPr>
          <w:b/>
          <w:bCs/>
        </w:rPr>
        <w:t>/elections</w:t>
      </w:r>
    </w:p>
    <w:p w14:paraId="1B6F6F6A" w14:textId="3C82AC49" w:rsidR="00DA43F9" w:rsidRPr="00DA43F9" w:rsidRDefault="0089714F" w:rsidP="00236FDE">
      <w:pPr>
        <w:numPr>
          <w:ilvl w:val="0"/>
          <w:numId w:val="3"/>
        </w:numPr>
      </w:pPr>
      <w:r>
        <w:t>by p</w:t>
      </w:r>
      <w:r w:rsidR="00DA43F9" w:rsidRPr="00DA43F9">
        <w:t xml:space="preserve">honing the electoral office on </w:t>
      </w:r>
      <w:r w:rsidR="00DA43F9" w:rsidRPr="00DA43F9">
        <w:rPr>
          <w:b/>
          <w:bCs/>
        </w:rPr>
        <w:t>0800 922 822</w:t>
      </w:r>
      <w:r w:rsidR="00DA43F9" w:rsidRPr="00DA43F9">
        <w:t>.</w:t>
      </w:r>
    </w:p>
    <w:p w14:paraId="565D7079" w14:textId="77777777" w:rsidR="00236FDE" w:rsidRPr="00A61F43" w:rsidRDefault="00236FDE" w:rsidP="00236FDE">
      <w:r w:rsidRPr="00A61F43">
        <w:t>Nominations of candidates must be</w:t>
      </w:r>
      <w:r>
        <w:t xml:space="preserve"> submitted online or</w:t>
      </w:r>
      <w:r w:rsidRPr="00A61F43">
        <w:t xml:space="preserve"> in the hands of the electoral officer or an electoral official no later than midday on Friday 1 August 202</w:t>
      </w:r>
      <w:r>
        <w:t>5</w:t>
      </w:r>
      <w:r w:rsidRPr="00A61F43">
        <w:t>.</w:t>
      </w:r>
    </w:p>
    <w:p w14:paraId="59B0A460" w14:textId="77777777" w:rsidR="00236FDE" w:rsidRPr="00A61F43" w:rsidRDefault="00236FDE" w:rsidP="00236FDE">
      <w:r w:rsidRPr="00A61F43">
        <w:t xml:space="preserve">Each nomination must be accompanied by a deposit of $200 GST inclusive (payable by bank transfer, </w:t>
      </w:r>
      <w:proofErr w:type="spellStart"/>
      <w:r w:rsidRPr="00A61F43">
        <w:t>eftpos</w:t>
      </w:r>
      <w:proofErr w:type="spellEnd"/>
      <w:r w:rsidRPr="00A61F43">
        <w:t xml:space="preserve"> or cash). </w:t>
      </w:r>
      <w:bookmarkStart w:id="0" w:name="_Hlk199254407"/>
      <w:r w:rsidRPr="002F7372">
        <w:t>Online nominations require proof of the deposit</w:t>
      </w:r>
      <w:r>
        <w:t xml:space="preserve"> to be uploaded as part of the submission</w:t>
      </w:r>
      <w:r w:rsidRPr="002F7372">
        <w:t>.</w:t>
      </w:r>
      <w:bookmarkEnd w:id="0"/>
    </w:p>
    <w:p w14:paraId="689EEF95" w14:textId="77777777" w:rsidR="00236FDE" w:rsidRPr="00A61F43" w:rsidRDefault="00236FDE" w:rsidP="00236FDE">
      <w:r w:rsidRPr="00A61F43">
        <w:t xml:space="preserve">A candidate may submit a candidate profile statement </w:t>
      </w:r>
      <w:r>
        <w:t xml:space="preserve">and photo </w:t>
      </w:r>
      <w:r w:rsidRPr="00A61F43">
        <w:t xml:space="preserve">with their nomination paper. </w:t>
      </w:r>
      <w:r>
        <w:t>All nomination material must be submitted together. Any</w:t>
      </w:r>
      <w:r w:rsidRPr="00A61F43">
        <w:t xml:space="preserve"> candidate profile statement </w:t>
      </w:r>
      <w:r>
        <w:t xml:space="preserve">or photo </w:t>
      </w:r>
      <w:r w:rsidRPr="00A61F43">
        <w:t>will be included with the voting documents and sent out to electors.</w:t>
      </w:r>
    </w:p>
    <w:p w14:paraId="345A18DF" w14:textId="77777777" w:rsidR="00236FDE" w:rsidRDefault="00236FDE" w:rsidP="00236FDE">
      <w:r w:rsidRPr="00A61F43">
        <w:t>An attachment to the nomination paper outlines rules and procedures governing candidate profile statements.</w:t>
      </w:r>
      <w:r>
        <w:t xml:space="preserve"> </w:t>
      </w:r>
      <w:bookmarkStart w:id="1" w:name="_Hlk199254488"/>
      <w:r>
        <w:t xml:space="preserve">The same information also appears in the online </w:t>
      </w:r>
      <w:proofErr w:type="gramStart"/>
      <w:r>
        <w:t>nominations</w:t>
      </w:r>
      <w:proofErr w:type="gramEnd"/>
      <w:r>
        <w:t xml:space="preserve"> portal.</w:t>
      </w:r>
      <w:bookmarkEnd w:id="1"/>
    </w:p>
    <w:p w14:paraId="414D8D7F" w14:textId="77777777" w:rsidR="00DA43F9" w:rsidRPr="00DA43F9" w:rsidRDefault="00DA43F9" w:rsidP="00DA43F9">
      <w:r w:rsidRPr="00DA43F9">
        <w:rPr>
          <w:b/>
          <w:bCs/>
        </w:rPr>
        <w:t>ELECTORAL ROLL</w:t>
      </w:r>
    </w:p>
    <w:p w14:paraId="2141F357" w14:textId="2A88B7DF" w:rsidR="00236FDE" w:rsidRPr="00A61F43" w:rsidRDefault="00236FDE" w:rsidP="00236FDE">
      <w:pPr>
        <w:pStyle w:val="ListParagraph"/>
        <w:numPr>
          <w:ilvl w:val="0"/>
          <w:numId w:val="2"/>
        </w:numPr>
        <w:ind w:left="0"/>
      </w:pPr>
      <w:r w:rsidRPr="00A61F43">
        <w:t>The electoral roll to be used for this election</w:t>
      </w:r>
      <w:r w:rsidR="00AE09DF">
        <w:t xml:space="preserve"> and poll</w:t>
      </w:r>
      <w:r w:rsidRPr="00A61F43">
        <w:t xml:space="preserve"> closes on Friday 1 August 202</w:t>
      </w:r>
      <w:r>
        <w:t>5</w:t>
      </w:r>
      <w:r w:rsidRPr="00A61F43">
        <w:t xml:space="preserve"> and can be inspected during normal business hours from Friday </w:t>
      </w:r>
      <w:r>
        <w:t>4</w:t>
      </w:r>
      <w:r w:rsidRPr="00A61F43">
        <w:t xml:space="preserve"> July 202</w:t>
      </w:r>
      <w:r>
        <w:t>5</w:t>
      </w:r>
      <w:r w:rsidRPr="00A61F43">
        <w:t xml:space="preserve"> at the following </w:t>
      </w:r>
      <w:r w:rsidR="0051671E">
        <w:t xml:space="preserve">Council </w:t>
      </w:r>
      <w:r w:rsidRPr="00A61F43">
        <w:t>locations:</w:t>
      </w:r>
    </w:p>
    <w:p w14:paraId="692451C5" w14:textId="77B3E8FF" w:rsidR="00DA43F9" w:rsidRPr="00DA43F9" w:rsidRDefault="00DA43F9" w:rsidP="0051671E">
      <w:pPr>
        <w:numPr>
          <w:ilvl w:val="0"/>
          <w:numId w:val="5"/>
        </w:numPr>
      </w:pPr>
      <w:r w:rsidRPr="00DA43F9">
        <w:rPr>
          <w:b/>
          <w:bCs/>
        </w:rPr>
        <w:t xml:space="preserve">Whangārei Office </w:t>
      </w:r>
      <w:r w:rsidRPr="00DA43F9">
        <w:t>36 Water Street, Whangārei</w:t>
      </w:r>
    </w:p>
    <w:p w14:paraId="3161D8D8" w14:textId="4BFE7F23" w:rsidR="00DA43F9" w:rsidRPr="00DA43F9" w:rsidRDefault="00DA43F9" w:rsidP="0051671E">
      <w:pPr>
        <w:numPr>
          <w:ilvl w:val="0"/>
          <w:numId w:val="5"/>
        </w:numPr>
      </w:pPr>
      <w:r w:rsidRPr="00DA43F9">
        <w:rPr>
          <w:b/>
          <w:bCs/>
        </w:rPr>
        <w:t xml:space="preserve">Dargaville Office </w:t>
      </w:r>
      <w:r w:rsidRPr="00DA43F9">
        <w:t>32 Hokianga Road, Dargaville</w:t>
      </w:r>
    </w:p>
    <w:p w14:paraId="11C8ADFD" w14:textId="7D604F55" w:rsidR="00DA43F9" w:rsidRPr="00DA43F9" w:rsidRDefault="00DA43F9" w:rsidP="0051671E">
      <w:pPr>
        <w:numPr>
          <w:ilvl w:val="0"/>
          <w:numId w:val="5"/>
        </w:numPr>
      </w:pPr>
      <w:proofErr w:type="spellStart"/>
      <w:r w:rsidRPr="00DA43F9">
        <w:rPr>
          <w:b/>
          <w:bCs/>
        </w:rPr>
        <w:t>Kaitāia</w:t>
      </w:r>
      <w:proofErr w:type="spellEnd"/>
      <w:r w:rsidRPr="00DA43F9">
        <w:rPr>
          <w:b/>
          <w:bCs/>
        </w:rPr>
        <w:t xml:space="preserve"> Office </w:t>
      </w:r>
      <w:r w:rsidRPr="00DA43F9">
        <w:t xml:space="preserve">192 Commerce Street, </w:t>
      </w:r>
      <w:proofErr w:type="spellStart"/>
      <w:r w:rsidRPr="00DA43F9">
        <w:t>Kaitāia</w:t>
      </w:r>
      <w:proofErr w:type="spellEnd"/>
    </w:p>
    <w:p w14:paraId="5AC77C61" w14:textId="72D0661D" w:rsidR="00DA43F9" w:rsidRPr="00DA43F9" w:rsidRDefault="00DA43F9" w:rsidP="0051671E">
      <w:pPr>
        <w:numPr>
          <w:ilvl w:val="0"/>
          <w:numId w:val="5"/>
        </w:numPr>
      </w:pPr>
      <w:proofErr w:type="spellStart"/>
      <w:r w:rsidRPr="00DA43F9">
        <w:rPr>
          <w:b/>
          <w:bCs/>
        </w:rPr>
        <w:t>Waipapa</w:t>
      </w:r>
      <w:proofErr w:type="spellEnd"/>
      <w:r w:rsidRPr="00DA43F9">
        <w:rPr>
          <w:b/>
          <w:bCs/>
        </w:rPr>
        <w:t xml:space="preserve"> Office </w:t>
      </w:r>
      <w:r w:rsidRPr="00DA43F9">
        <w:t xml:space="preserve">Shop 9, 12 </w:t>
      </w:r>
      <w:proofErr w:type="spellStart"/>
      <w:r w:rsidRPr="00DA43F9">
        <w:t>Klinac</w:t>
      </w:r>
      <w:proofErr w:type="spellEnd"/>
      <w:r w:rsidRPr="00DA43F9">
        <w:t xml:space="preserve"> Lane, </w:t>
      </w:r>
      <w:proofErr w:type="spellStart"/>
      <w:r w:rsidRPr="00DA43F9">
        <w:t>Waipapa</w:t>
      </w:r>
      <w:proofErr w:type="spellEnd"/>
    </w:p>
    <w:p w14:paraId="31FB7B4B" w14:textId="501206B5" w:rsidR="00DA43F9" w:rsidRPr="00E81067" w:rsidRDefault="0051671E" w:rsidP="00181A13">
      <w:pPr>
        <w:numPr>
          <w:ilvl w:val="0"/>
          <w:numId w:val="5"/>
        </w:numPr>
      </w:pPr>
      <w:r>
        <w:t>a</w:t>
      </w:r>
      <w:r w:rsidR="00DA43F9" w:rsidRPr="00DA43F9">
        <w:t>t each constituent territorial authority</w:t>
      </w:r>
      <w:r w:rsidR="00181A13">
        <w:t xml:space="preserve"> office.</w:t>
      </w:r>
    </w:p>
    <w:p w14:paraId="3001F3C2" w14:textId="77777777" w:rsidR="00DA43F9" w:rsidRPr="00DA43F9" w:rsidRDefault="00DA43F9" w:rsidP="00DA43F9">
      <w:r w:rsidRPr="00DA43F9">
        <w:t xml:space="preserve">Enrolment for inclusion on the Residents Electoral Roll is conducted through the Electoral Commission. </w:t>
      </w:r>
    </w:p>
    <w:p w14:paraId="55F1180A" w14:textId="4B317271" w:rsidR="00DA43F9" w:rsidRPr="00DA43F9" w:rsidRDefault="00DA43F9" w:rsidP="00DA43F9">
      <w:r w:rsidRPr="00DA43F9">
        <w:lastRenderedPageBreak/>
        <w:t xml:space="preserve">Applications for enrolment should be made </w:t>
      </w:r>
      <w:r w:rsidR="00181A13">
        <w:t>by</w:t>
      </w:r>
      <w:r w:rsidRPr="00DA43F9">
        <w:t>:</w:t>
      </w:r>
    </w:p>
    <w:p w14:paraId="1D342B2D" w14:textId="43004818" w:rsidR="00DA43F9" w:rsidRPr="00DA43F9" w:rsidRDefault="00DA43F9" w:rsidP="00DA43F9">
      <w:r w:rsidRPr="00DA43F9">
        <w:t xml:space="preserve">• </w:t>
      </w:r>
      <w:r w:rsidR="0028562F">
        <w:t xml:space="preserve">accessing </w:t>
      </w:r>
      <w:r w:rsidRPr="00DA43F9">
        <w:rPr>
          <w:b/>
          <w:bCs/>
        </w:rPr>
        <w:t>www.vote.nz</w:t>
      </w:r>
    </w:p>
    <w:p w14:paraId="75691444" w14:textId="7CDAA1E6" w:rsidR="00DA43F9" w:rsidRPr="00DA43F9" w:rsidRDefault="00DA43F9" w:rsidP="00DA43F9">
      <w:r w:rsidRPr="00DA43F9">
        <w:t xml:space="preserve">• </w:t>
      </w:r>
      <w:r w:rsidR="008E458D">
        <w:t>p</w:t>
      </w:r>
      <w:r w:rsidRPr="00DA43F9">
        <w:t xml:space="preserve">honing </w:t>
      </w:r>
      <w:r w:rsidRPr="00DA43F9">
        <w:rPr>
          <w:b/>
          <w:bCs/>
        </w:rPr>
        <w:t xml:space="preserve">0800 36 76 56 </w:t>
      </w:r>
    </w:p>
    <w:p w14:paraId="13D29084" w14:textId="77777777" w:rsidR="00DA43F9" w:rsidRPr="00DA43F9" w:rsidRDefault="00DA43F9" w:rsidP="00DA43F9">
      <w:r w:rsidRPr="00DA43F9">
        <w:t>Enrolment for inclusion on the Ratepayers Electoral Roll is conducted through the electoral offices of Far North District Council, Kaipara District Council and Whangārei District Council.</w:t>
      </w:r>
    </w:p>
    <w:p w14:paraId="0FFED10D" w14:textId="7BC2BC9A" w:rsidR="00DA43F9" w:rsidRPr="00DA43F9" w:rsidRDefault="00DA43F9" w:rsidP="00DA43F9">
      <w:r w:rsidRPr="00DA43F9">
        <w:t xml:space="preserve">Applications for enrolment should be made on the prescribed form available at </w:t>
      </w:r>
      <w:r w:rsidR="008E458D">
        <w:t xml:space="preserve">each constituent territorial authority office, </w:t>
      </w:r>
      <w:hyperlink r:id="rId6" w:history="1">
        <w:r w:rsidR="008E458D" w:rsidRPr="006B1E5B">
          <w:rPr>
            <w:rStyle w:val="Hyperlink"/>
            <w:b/>
            <w:bCs/>
          </w:rPr>
          <w:t>www.ratepayer.co.nz</w:t>
        </w:r>
      </w:hyperlink>
      <w:r w:rsidR="008E458D">
        <w:rPr>
          <w:b/>
          <w:bCs/>
        </w:rPr>
        <w:t xml:space="preserve">, </w:t>
      </w:r>
      <w:r w:rsidRPr="00DA43F9">
        <w:rPr>
          <w:b/>
          <w:bCs/>
        </w:rPr>
        <w:t xml:space="preserve">www.fndc.govt.nz, www.kaipara.govt.nz, www.wdc.govt.nz </w:t>
      </w:r>
      <w:r w:rsidRPr="00DA43F9">
        <w:t xml:space="preserve">or by phoning </w:t>
      </w:r>
      <w:r w:rsidRPr="00DA43F9">
        <w:rPr>
          <w:b/>
          <w:bCs/>
        </w:rPr>
        <w:t>0800 922 822</w:t>
      </w:r>
      <w:r w:rsidRPr="00DA43F9">
        <w:t xml:space="preserve">. </w:t>
      </w:r>
    </w:p>
    <w:p w14:paraId="3DA6A2EF" w14:textId="63A88C11" w:rsidR="00DA43F9" w:rsidRPr="00DA43F9" w:rsidRDefault="00DA43F9" w:rsidP="00DA43F9">
      <w:r w:rsidRPr="00DA43F9">
        <w:t xml:space="preserve">Following closure of the roll, the electoral officer may, on application of any person who is or claims to be entitled to be enrolled or any other person or otherwise, make any necessary corrections to the names, addresses, abbreviations or marks appearing in the electoral roll. </w:t>
      </w:r>
    </w:p>
    <w:p w14:paraId="3CC5820B" w14:textId="5AD031E4" w:rsidR="00DA43F9" w:rsidRPr="00DA43F9" w:rsidRDefault="00DA43F9" w:rsidP="00DA43F9">
      <w:r w:rsidRPr="00DA43F9">
        <w:t xml:space="preserve">Dated at Whangārei </w:t>
      </w:r>
      <w:r w:rsidR="00D02D98">
        <w:t>2</w:t>
      </w:r>
      <w:r w:rsidRPr="00DA43F9">
        <w:t xml:space="preserve"> July 202</w:t>
      </w:r>
      <w:r w:rsidR="00D02D98">
        <w:t>5</w:t>
      </w:r>
    </w:p>
    <w:p w14:paraId="14390370" w14:textId="77777777" w:rsidR="00181A13" w:rsidRDefault="00DA43F9" w:rsidP="00DA43F9">
      <w:r w:rsidRPr="00DA43F9">
        <w:t>Dale Ofsoske</w:t>
      </w:r>
    </w:p>
    <w:p w14:paraId="001AA3F6" w14:textId="32539AD4" w:rsidR="00DA43F9" w:rsidRPr="00DA43F9" w:rsidRDefault="00DA43F9" w:rsidP="00DA43F9">
      <w:r w:rsidRPr="00DA43F9">
        <w:t>Electoral Officer</w:t>
      </w:r>
      <w:r w:rsidR="00181A13">
        <w:t>, Northland Regional Council</w:t>
      </w:r>
    </w:p>
    <w:p w14:paraId="1910BE2E" w14:textId="77777777" w:rsidR="00DA43F9" w:rsidRPr="00DA43F9" w:rsidRDefault="00DA43F9" w:rsidP="00DA43F9">
      <w:r w:rsidRPr="00DA43F9">
        <w:t xml:space="preserve">Phone 0800 922 822 </w:t>
      </w:r>
    </w:p>
    <w:p w14:paraId="0C039618" w14:textId="325CABD4" w:rsidR="001136E2" w:rsidRDefault="00DA43F9" w:rsidP="00DA43F9">
      <w:r w:rsidRPr="00DA43F9">
        <w:t>36 Water Street Whangārei</w:t>
      </w:r>
    </w:p>
    <w:sectPr w:rsidR="001136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917DC0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49DAA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111924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5FF55C8"/>
    <w:multiLevelType w:val="hybridMultilevel"/>
    <w:tmpl w:val="ED70A482"/>
    <w:lvl w:ilvl="0" w:tplc="1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668367C"/>
    <w:multiLevelType w:val="hybridMultilevel"/>
    <w:tmpl w:val="26DC273E"/>
    <w:lvl w:ilvl="0" w:tplc="1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92869067">
    <w:abstractNumId w:val="1"/>
  </w:num>
  <w:num w:numId="2" w16cid:durableId="793792220">
    <w:abstractNumId w:val="2"/>
  </w:num>
  <w:num w:numId="3" w16cid:durableId="1643540874">
    <w:abstractNumId w:val="4"/>
  </w:num>
  <w:num w:numId="4" w16cid:durableId="2110008401">
    <w:abstractNumId w:val="0"/>
  </w:num>
  <w:num w:numId="5" w16cid:durableId="818348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F9"/>
    <w:rsid w:val="00054336"/>
    <w:rsid w:val="0006119B"/>
    <w:rsid w:val="001136E2"/>
    <w:rsid w:val="00181A13"/>
    <w:rsid w:val="0021057B"/>
    <w:rsid w:val="00236FDE"/>
    <w:rsid w:val="0028562F"/>
    <w:rsid w:val="002C739C"/>
    <w:rsid w:val="00322147"/>
    <w:rsid w:val="003C27D1"/>
    <w:rsid w:val="00465FC4"/>
    <w:rsid w:val="0051671E"/>
    <w:rsid w:val="0053210C"/>
    <w:rsid w:val="00677C0B"/>
    <w:rsid w:val="006861DF"/>
    <w:rsid w:val="00697207"/>
    <w:rsid w:val="006D5075"/>
    <w:rsid w:val="006E592E"/>
    <w:rsid w:val="00783178"/>
    <w:rsid w:val="0089714F"/>
    <w:rsid w:val="008E458D"/>
    <w:rsid w:val="008E5F93"/>
    <w:rsid w:val="0090418D"/>
    <w:rsid w:val="009567B4"/>
    <w:rsid w:val="00AB416D"/>
    <w:rsid w:val="00AE09DF"/>
    <w:rsid w:val="00AE21B4"/>
    <w:rsid w:val="00B568B0"/>
    <w:rsid w:val="00B660DC"/>
    <w:rsid w:val="00D02D98"/>
    <w:rsid w:val="00D404AB"/>
    <w:rsid w:val="00D47F1F"/>
    <w:rsid w:val="00D54223"/>
    <w:rsid w:val="00D90043"/>
    <w:rsid w:val="00DA43F9"/>
    <w:rsid w:val="00E81067"/>
    <w:rsid w:val="00EB4049"/>
    <w:rsid w:val="00EC78D7"/>
    <w:rsid w:val="00EF5775"/>
    <w:rsid w:val="00F754C8"/>
    <w:rsid w:val="00F76D7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58FC2"/>
  <w15:chartTrackingRefBased/>
  <w15:docId w15:val="{2E079E36-B833-4543-967C-BA363106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3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43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43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43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43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43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3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3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3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3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43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43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43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43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43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43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43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43F9"/>
    <w:rPr>
      <w:rFonts w:eastAsiaTheme="majorEastAsia" w:cstheme="majorBidi"/>
      <w:color w:val="272727" w:themeColor="text1" w:themeTint="D8"/>
    </w:rPr>
  </w:style>
  <w:style w:type="paragraph" w:styleId="Title">
    <w:name w:val="Title"/>
    <w:basedOn w:val="Normal"/>
    <w:next w:val="Normal"/>
    <w:link w:val="TitleChar"/>
    <w:uiPriority w:val="10"/>
    <w:qFormat/>
    <w:rsid w:val="00DA43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3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3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3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43F9"/>
    <w:pPr>
      <w:spacing w:before="160"/>
      <w:jc w:val="center"/>
    </w:pPr>
    <w:rPr>
      <w:i/>
      <w:iCs/>
      <w:color w:val="404040" w:themeColor="text1" w:themeTint="BF"/>
    </w:rPr>
  </w:style>
  <w:style w:type="character" w:customStyle="1" w:styleId="QuoteChar">
    <w:name w:val="Quote Char"/>
    <w:basedOn w:val="DefaultParagraphFont"/>
    <w:link w:val="Quote"/>
    <w:uiPriority w:val="29"/>
    <w:rsid w:val="00DA43F9"/>
    <w:rPr>
      <w:i/>
      <w:iCs/>
      <w:color w:val="404040" w:themeColor="text1" w:themeTint="BF"/>
    </w:rPr>
  </w:style>
  <w:style w:type="paragraph" w:styleId="ListParagraph">
    <w:name w:val="List Paragraph"/>
    <w:basedOn w:val="Normal"/>
    <w:uiPriority w:val="34"/>
    <w:qFormat/>
    <w:rsid w:val="00DA43F9"/>
    <w:pPr>
      <w:ind w:left="720"/>
      <w:contextualSpacing/>
    </w:pPr>
  </w:style>
  <w:style w:type="character" w:styleId="IntenseEmphasis">
    <w:name w:val="Intense Emphasis"/>
    <w:basedOn w:val="DefaultParagraphFont"/>
    <w:uiPriority w:val="21"/>
    <w:qFormat/>
    <w:rsid w:val="00DA43F9"/>
    <w:rPr>
      <w:i/>
      <w:iCs/>
      <w:color w:val="0F4761" w:themeColor="accent1" w:themeShade="BF"/>
    </w:rPr>
  </w:style>
  <w:style w:type="paragraph" w:styleId="IntenseQuote">
    <w:name w:val="Intense Quote"/>
    <w:basedOn w:val="Normal"/>
    <w:next w:val="Normal"/>
    <w:link w:val="IntenseQuoteChar"/>
    <w:uiPriority w:val="30"/>
    <w:qFormat/>
    <w:rsid w:val="00DA43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43F9"/>
    <w:rPr>
      <w:i/>
      <w:iCs/>
      <w:color w:val="0F4761" w:themeColor="accent1" w:themeShade="BF"/>
    </w:rPr>
  </w:style>
  <w:style w:type="character" w:styleId="IntenseReference">
    <w:name w:val="Intense Reference"/>
    <w:basedOn w:val="DefaultParagraphFont"/>
    <w:uiPriority w:val="32"/>
    <w:qFormat/>
    <w:rsid w:val="00DA43F9"/>
    <w:rPr>
      <w:b/>
      <w:bCs/>
      <w:smallCaps/>
      <w:color w:val="0F4761" w:themeColor="accent1" w:themeShade="BF"/>
      <w:spacing w:val="5"/>
    </w:rPr>
  </w:style>
  <w:style w:type="character" w:styleId="CommentReference">
    <w:name w:val="annotation reference"/>
    <w:basedOn w:val="DefaultParagraphFont"/>
    <w:uiPriority w:val="99"/>
    <w:semiHidden/>
    <w:unhideWhenUsed/>
    <w:rsid w:val="00AE09DF"/>
    <w:rPr>
      <w:sz w:val="16"/>
      <w:szCs w:val="16"/>
    </w:rPr>
  </w:style>
  <w:style w:type="paragraph" w:styleId="CommentText">
    <w:name w:val="annotation text"/>
    <w:basedOn w:val="Normal"/>
    <w:link w:val="CommentTextChar"/>
    <w:uiPriority w:val="99"/>
    <w:unhideWhenUsed/>
    <w:rsid w:val="00AE09DF"/>
    <w:pPr>
      <w:spacing w:line="240" w:lineRule="auto"/>
    </w:pPr>
    <w:rPr>
      <w:sz w:val="20"/>
      <w:szCs w:val="20"/>
    </w:rPr>
  </w:style>
  <w:style w:type="character" w:customStyle="1" w:styleId="CommentTextChar">
    <w:name w:val="Comment Text Char"/>
    <w:basedOn w:val="DefaultParagraphFont"/>
    <w:link w:val="CommentText"/>
    <w:uiPriority w:val="99"/>
    <w:rsid w:val="00AE09DF"/>
    <w:rPr>
      <w:sz w:val="20"/>
      <w:szCs w:val="20"/>
    </w:rPr>
  </w:style>
  <w:style w:type="paragraph" w:styleId="CommentSubject">
    <w:name w:val="annotation subject"/>
    <w:basedOn w:val="CommentText"/>
    <w:next w:val="CommentText"/>
    <w:link w:val="CommentSubjectChar"/>
    <w:uiPriority w:val="99"/>
    <w:semiHidden/>
    <w:unhideWhenUsed/>
    <w:rsid w:val="00AE09DF"/>
    <w:rPr>
      <w:b/>
      <w:bCs/>
    </w:rPr>
  </w:style>
  <w:style w:type="character" w:customStyle="1" w:styleId="CommentSubjectChar">
    <w:name w:val="Comment Subject Char"/>
    <w:basedOn w:val="CommentTextChar"/>
    <w:link w:val="CommentSubject"/>
    <w:uiPriority w:val="99"/>
    <w:semiHidden/>
    <w:rsid w:val="00AE09DF"/>
    <w:rPr>
      <w:b/>
      <w:bCs/>
      <w:sz w:val="20"/>
      <w:szCs w:val="20"/>
    </w:rPr>
  </w:style>
  <w:style w:type="paragraph" w:styleId="Revision">
    <w:name w:val="Revision"/>
    <w:hidden/>
    <w:uiPriority w:val="99"/>
    <w:semiHidden/>
    <w:rsid w:val="0090418D"/>
    <w:pPr>
      <w:spacing w:after="0" w:line="240" w:lineRule="auto"/>
    </w:pPr>
  </w:style>
  <w:style w:type="character" w:styleId="Hyperlink">
    <w:name w:val="Hyperlink"/>
    <w:basedOn w:val="DefaultParagraphFont"/>
    <w:uiPriority w:val="99"/>
    <w:unhideWhenUsed/>
    <w:rsid w:val="008E458D"/>
    <w:rPr>
      <w:color w:val="467886" w:themeColor="hyperlink"/>
      <w:u w:val="single"/>
    </w:rPr>
  </w:style>
  <w:style w:type="character" w:styleId="UnresolvedMention">
    <w:name w:val="Unresolved Mention"/>
    <w:basedOn w:val="DefaultParagraphFont"/>
    <w:uiPriority w:val="99"/>
    <w:semiHidden/>
    <w:unhideWhenUsed/>
    <w:rsid w:val="008E4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atepayer.co.n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BFF52-12FC-4CAC-9718-54EDB9D20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Corban</dc:creator>
  <cp:keywords/>
  <dc:description/>
  <cp:lastModifiedBy>Dale Ofsoske</cp:lastModifiedBy>
  <cp:revision>2</cp:revision>
  <cp:lastPrinted>2025-06-04T01:58:00Z</cp:lastPrinted>
  <dcterms:created xsi:type="dcterms:W3CDTF">2025-06-18T20:12:00Z</dcterms:created>
  <dcterms:modified xsi:type="dcterms:W3CDTF">2025-06-18T20:12:00Z</dcterms:modified>
</cp:coreProperties>
</file>