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9712" w14:textId="02025537" w:rsidR="0096393D" w:rsidRPr="0096393D" w:rsidRDefault="0096393D" w:rsidP="0096393D">
      <w:pPr>
        <w:rPr>
          <w:rFonts w:ascii="Calibri" w:hAnsi="Calibri"/>
          <w:color w:val="00594A"/>
          <w:sz w:val="56"/>
          <w:szCs w:val="22"/>
          <w:lang w:eastAsia="en-US"/>
        </w:rPr>
      </w:pPr>
      <w:bookmarkStart w:id="0" w:name="_Toc71269220"/>
      <w:r w:rsidRPr="0096393D">
        <w:rPr>
          <w:rFonts w:ascii="Calibri" w:hAnsi="Calibri"/>
          <w:b/>
          <w:noProof/>
          <w:color w:val="00594A"/>
          <w:sz w:val="56"/>
          <w:szCs w:val="22"/>
          <w:lang w:eastAsia="en-US"/>
        </w:rPr>
        <w:drawing>
          <wp:anchor distT="0" distB="0" distL="114300" distR="114300" simplePos="0" relativeHeight="251658240" behindDoc="1" locked="0" layoutInCell="1" allowOverlap="1" wp14:anchorId="5A50E372" wp14:editId="4CD6035A">
            <wp:simplePos x="0" y="0"/>
            <wp:positionH relativeFrom="margin">
              <wp:align>right</wp:align>
            </wp:positionH>
            <wp:positionV relativeFrom="paragraph">
              <wp:posOffset>-417830</wp:posOffset>
            </wp:positionV>
            <wp:extent cx="188976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426720"/>
                    </a:xfrm>
                    <a:prstGeom prst="rect">
                      <a:avLst/>
                    </a:prstGeom>
                    <a:noFill/>
                  </pic:spPr>
                </pic:pic>
              </a:graphicData>
            </a:graphic>
          </wp:anchor>
        </w:drawing>
      </w:r>
      <w:r w:rsidR="00831FC7">
        <w:rPr>
          <w:rFonts w:ascii="Calibri" w:hAnsi="Calibri"/>
          <w:b/>
          <w:noProof/>
          <w:color w:val="00594A"/>
          <w:sz w:val="56"/>
          <w:szCs w:val="22"/>
          <w:lang w:eastAsia="en-US"/>
        </w:rPr>
        <w:t>Feedback</w:t>
      </w:r>
      <w:r w:rsidRPr="0096393D">
        <w:rPr>
          <w:rFonts w:ascii="Calibri" w:hAnsi="Calibri"/>
          <w:color w:val="00594A"/>
          <w:sz w:val="56"/>
          <w:szCs w:val="56"/>
          <w:lang w:eastAsia="en-US"/>
        </w:rPr>
        <w:t xml:space="preserve"> </w:t>
      </w:r>
      <w:r w:rsidRPr="00831FC7">
        <w:rPr>
          <w:rFonts w:ascii="Calibri" w:hAnsi="Calibri"/>
          <w:b/>
          <w:bCs/>
          <w:color w:val="00594A"/>
          <w:sz w:val="56"/>
          <w:szCs w:val="56"/>
          <w:lang w:eastAsia="en-US"/>
        </w:rPr>
        <w:t>form</w:t>
      </w:r>
    </w:p>
    <w:p w14:paraId="51A618F8" w14:textId="0E651073" w:rsidR="006446F9" w:rsidRDefault="394BDED2" w:rsidP="0096393D">
      <w:pPr>
        <w:rPr>
          <w:rFonts w:ascii="Calibri" w:hAnsi="Calibri"/>
          <w:color w:val="00594A"/>
          <w:sz w:val="36"/>
          <w:szCs w:val="36"/>
          <w:lang w:eastAsia="en-US"/>
        </w:rPr>
      </w:pPr>
      <w:r w:rsidRPr="18D80601">
        <w:rPr>
          <w:rFonts w:ascii="Calibri" w:hAnsi="Calibri"/>
          <w:color w:val="00594A"/>
          <w:sz w:val="36"/>
          <w:szCs w:val="36"/>
          <w:lang w:eastAsia="en-US"/>
        </w:rPr>
        <w:t xml:space="preserve">Te Mahere </w:t>
      </w:r>
      <w:proofErr w:type="spellStart"/>
      <w:r w:rsidRPr="18D80601">
        <w:rPr>
          <w:rFonts w:ascii="Calibri" w:hAnsi="Calibri"/>
          <w:color w:val="00594A"/>
          <w:sz w:val="36"/>
          <w:szCs w:val="36"/>
          <w:lang w:eastAsia="en-US"/>
        </w:rPr>
        <w:t>Roa</w:t>
      </w:r>
      <w:proofErr w:type="spellEnd"/>
      <w:r w:rsidRPr="18D80601">
        <w:rPr>
          <w:rFonts w:ascii="Calibri" w:hAnsi="Calibri"/>
          <w:color w:val="00594A"/>
          <w:sz w:val="36"/>
          <w:szCs w:val="36"/>
          <w:lang w:eastAsia="en-US"/>
        </w:rPr>
        <w:t xml:space="preserve"> | </w:t>
      </w:r>
      <w:r w:rsidR="006446F9" w:rsidRPr="18D80601">
        <w:rPr>
          <w:rFonts w:ascii="Calibri" w:hAnsi="Calibri"/>
          <w:color w:val="00594A"/>
          <w:sz w:val="36"/>
          <w:szCs w:val="36"/>
          <w:lang w:eastAsia="en-US"/>
        </w:rPr>
        <w:t xml:space="preserve">Long </w:t>
      </w:r>
      <w:r w:rsidR="23C188CF" w:rsidRPr="18D80601">
        <w:rPr>
          <w:rFonts w:ascii="Calibri" w:hAnsi="Calibri"/>
          <w:color w:val="00594A"/>
          <w:sz w:val="36"/>
          <w:szCs w:val="36"/>
          <w:lang w:eastAsia="en-US"/>
        </w:rPr>
        <w:t>T</w:t>
      </w:r>
      <w:r w:rsidR="006446F9" w:rsidRPr="18D80601">
        <w:rPr>
          <w:rFonts w:ascii="Calibri" w:hAnsi="Calibri"/>
          <w:color w:val="00594A"/>
          <w:sz w:val="36"/>
          <w:szCs w:val="36"/>
          <w:lang w:eastAsia="en-US"/>
        </w:rPr>
        <w:t xml:space="preserve">erm </w:t>
      </w:r>
      <w:r w:rsidR="2E70FBEA" w:rsidRPr="18D80601">
        <w:rPr>
          <w:rFonts w:ascii="Calibri" w:hAnsi="Calibri"/>
          <w:color w:val="00594A"/>
          <w:sz w:val="36"/>
          <w:szCs w:val="36"/>
          <w:lang w:eastAsia="en-US"/>
        </w:rPr>
        <w:t>P</w:t>
      </w:r>
      <w:r w:rsidR="006446F9" w:rsidRPr="18D80601">
        <w:rPr>
          <w:rFonts w:ascii="Calibri" w:hAnsi="Calibri"/>
          <w:color w:val="00594A"/>
          <w:sz w:val="36"/>
          <w:szCs w:val="36"/>
          <w:lang w:eastAsia="en-US"/>
        </w:rPr>
        <w:t>lan 2024-2034</w:t>
      </w:r>
    </w:p>
    <w:p w14:paraId="677A1C1B" w14:textId="0DBA7CCF" w:rsidR="00C23439" w:rsidRPr="0096393D" w:rsidRDefault="006446F9" w:rsidP="0096393D">
      <w:pPr>
        <w:rPr>
          <w:rFonts w:ascii="Calibri" w:hAnsi="Calibri"/>
          <w:color w:val="00594A"/>
          <w:sz w:val="36"/>
          <w:szCs w:val="22"/>
          <w:lang w:eastAsia="en-US"/>
        </w:rPr>
      </w:pPr>
      <w:r>
        <w:rPr>
          <w:rFonts w:ascii="Calibri" w:hAnsi="Calibri"/>
          <w:color w:val="00594A"/>
          <w:sz w:val="36"/>
          <w:szCs w:val="22"/>
          <w:lang w:eastAsia="en-US"/>
        </w:rPr>
        <w:t>D</w:t>
      </w:r>
      <w:r w:rsidR="00C23439">
        <w:rPr>
          <w:rFonts w:ascii="Calibri" w:hAnsi="Calibri"/>
          <w:color w:val="00594A"/>
          <w:sz w:val="36"/>
          <w:szCs w:val="22"/>
          <w:lang w:eastAsia="en-US"/>
        </w:rPr>
        <w:t>raft User Fees and Charges 202</w:t>
      </w:r>
      <w:r>
        <w:rPr>
          <w:rFonts w:ascii="Calibri" w:hAnsi="Calibri"/>
          <w:color w:val="00594A"/>
          <w:sz w:val="36"/>
          <w:szCs w:val="22"/>
          <w:lang w:eastAsia="en-US"/>
        </w:rPr>
        <w:t>4</w:t>
      </w:r>
      <w:r w:rsidR="00C23439">
        <w:rPr>
          <w:rFonts w:ascii="Calibri" w:hAnsi="Calibri"/>
          <w:color w:val="00594A"/>
          <w:sz w:val="36"/>
          <w:szCs w:val="22"/>
          <w:lang w:eastAsia="en-US"/>
        </w:rPr>
        <w:t>/2</w:t>
      </w:r>
      <w:r>
        <w:rPr>
          <w:rFonts w:ascii="Calibri" w:hAnsi="Calibri"/>
          <w:color w:val="00594A"/>
          <w:sz w:val="36"/>
          <w:szCs w:val="22"/>
          <w:lang w:eastAsia="en-US"/>
        </w:rPr>
        <w:t>5</w:t>
      </w:r>
    </w:p>
    <w:bookmarkEnd w:id="0"/>
    <w:p w14:paraId="294A7B8E" w14:textId="1A145E60" w:rsidR="0096393D" w:rsidRPr="0096393D" w:rsidRDefault="0096393D" w:rsidP="00B81DBD">
      <w:pPr>
        <w:spacing w:before="160" w:after="160" w:line="259" w:lineRule="auto"/>
        <w:rPr>
          <w:rFonts w:ascii="Calibri" w:hAnsi="Calibri" w:cs="Arial"/>
          <w:b/>
          <w:sz w:val="28"/>
          <w:szCs w:val="28"/>
          <w:lang w:val="en-NZ" w:eastAsia="en-NZ"/>
        </w:rPr>
      </w:pPr>
      <w:r w:rsidRPr="00886BF0">
        <w:rPr>
          <w:rFonts w:ascii="Calibri" w:hAnsi="Calibri" w:cs="Arial"/>
          <w:bCs/>
          <w:sz w:val="28"/>
          <w:szCs w:val="28"/>
          <w:lang w:val="en-NZ" w:eastAsia="en-NZ"/>
        </w:rPr>
        <w:t>The closing date for submissions is</w:t>
      </w:r>
      <w:r w:rsidRPr="0096393D">
        <w:rPr>
          <w:rFonts w:ascii="Calibri" w:hAnsi="Calibri" w:cs="Arial"/>
          <w:b/>
          <w:sz w:val="28"/>
          <w:szCs w:val="28"/>
          <w:lang w:val="en-NZ" w:eastAsia="en-NZ"/>
        </w:rPr>
        <w:t xml:space="preserve"> Frida</w:t>
      </w:r>
      <w:r w:rsidR="00C97F04">
        <w:rPr>
          <w:rFonts w:ascii="Calibri" w:hAnsi="Calibri" w:cs="Arial"/>
          <w:b/>
          <w:sz w:val="28"/>
          <w:szCs w:val="28"/>
          <w:lang w:val="en-NZ" w:eastAsia="en-NZ"/>
        </w:rPr>
        <w:t>y</w:t>
      </w:r>
      <w:r w:rsidR="00886BF0">
        <w:rPr>
          <w:rFonts w:ascii="Calibri" w:hAnsi="Calibri" w:cs="Arial"/>
          <w:b/>
          <w:sz w:val="28"/>
          <w:szCs w:val="28"/>
          <w:lang w:val="en-NZ" w:eastAsia="en-NZ"/>
        </w:rPr>
        <w:t>,</w:t>
      </w:r>
      <w:r w:rsidRPr="0096393D">
        <w:rPr>
          <w:rFonts w:ascii="Calibri" w:hAnsi="Calibri" w:cs="Arial"/>
          <w:b/>
          <w:sz w:val="28"/>
          <w:szCs w:val="28"/>
          <w:lang w:val="en-NZ" w:eastAsia="en-NZ"/>
        </w:rPr>
        <w:t xml:space="preserve"> </w:t>
      </w:r>
      <w:r w:rsidR="006446F9">
        <w:rPr>
          <w:rFonts w:ascii="Calibri" w:hAnsi="Calibri" w:cs="Arial"/>
          <w:b/>
          <w:sz w:val="28"/>
          <w:szCs w:val="28"/>
          <w:lang w:val="en-NZ" w:eastAsia="en-NZ"/>
        </w:rPr>
        <w:t>19</w:t>
      </w:r>
      <w:r w:rsidR="00C23439">
        <w:rPr>
          <w:rFonts w:ascii="Calibri" w:hAnsi="Calibri" w:cs="Arial"/>
          <w:b/>
          <w:sz w:val="28"/>
          <w:szCs w:val="28"/>
          <w:lang w:val="en-NZ" w:eastAsia="en-NZ"/>
        </w:rPr>
        <w:t xml:space="preserve"> April </w:t>
      </w:r>
      <w:r w:rsidRPr="0096393D">
        <w:rPr>
          <w:rFonts w:ascii="Calibri" w:hAnsi="Calibri" w:cs="Arial"/>
          <w:b/>
          <w:sz w:val="28"/>
          <w:szCs w:val="28"/>
          <w:lang w:val="en-NZ" w:eastAsia="en-NZ"/>
        </w:rPr>
        <w:t>202</w:t>
      </w:r>
      <w:r w:rsidR="006446F9">
        <w:rPr>
          <w:rFonts w:ascii="Calibri" w:hAnsi="Calibri" w:cs="Arial"/>
          <w:b/>
          <w:sz w:val="28"/>
          <w:szCs w:val="28"/>
          <w:lang w:val="en-NZ" w:eastAsia="en-NZ"/>
        </w:rPr>
        <w:t>4</w:t>
      </w:r>
    </w:p>
    <w:tbl>
      <w:tblPr>
        <w:tblStyle w:val="NRCtablestyle1"/>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1F7E3"/>
        <w:tblLook w:val="04A0" w:firstRow="1" w:lastRow="0" w:firstColumn="1" w:lastColumn="0" w:noHBand="0" w:noVBand="1"/>
      </w:tblPr>
      <w:tblGrid>
        <w:gridCol w:w="9746"/>
      </w:tblGrid>
      <w:tr w:rsidR="0096393D" w:rsidRPr="0096393D" w14:paraId="38BD7C71" w14:textId="77777777" w:rsidTr="00B81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nil"/>
              <w:right w:val="nil"/>
            </w:tcBorders>
            <w:shd w:val="clear" w:color="auto" w:fill="D1F7E3"/>
          </w:tcPr>
          <w:p w14:paraId="500FFE65" w14:textId="04110960" w:rsidR="007A5A1F" w:rsidRPr="007A5A1F" w:rsidRDefault="007A5A1F" w:rsidP="00D86AB5">
            <w:pPr>
              <w:spacing w:before="120" w:after="120" w:line="259" w:lineRule="auto"/>
              <w:jc w:val="both"/>
              <w:rPr>
                <w:rFonts w:asciiTheme="minorHAnsi" w:hAnsiTheme="minorHAnsi" w:cstheme="minorBidi"/>
                <w:b w:val="0"/>
                <w:bCs/>
                <w:color w:val="auto"/>
                <w:lang w:val="en-NZ" w:eastAsia="en-US"/>
              </w:rPr>
            </w:pPr>
            <w:bookmarkStart w:id="1" w:name="_Hlk159232367"/>
            <w:r w:rsidRPr="007A5A1F">
              <w:rPr>
                <w:rFonts w:ascii="Calibri" w:hAnsi="Calibri" w:cs="Arial"/>
                <w:color w:val="auto"/>
                <w:sz w:val="26"/>
                <w:szCs w:val="26"/>
                <w:lang w:val="en-NZ" w:eastAsia="en-NZ"/>
              </w:rPr>
              <w:t>Giving your feedback</w:t>
            </w:r>
          </w:p>
          <w:p w14:paraId="712DFDB8" w14:textId="1B23AE49" w:rsidR="0022538B" w:rsidRPr="00A53C67" w:rsidRDefault="0096393D" w:rsidP="007A5A1F">
            <w:pPr>
              <w:spacing w:before="120" w:after="120" w:line="259" w:lineRule="auto"/>
              <w:jc w:val="left"/>
              <w:rPr>
                <w:rFonts w:asciiTheme="minorHAnsi" w:hAnsiTheme="minorHAnsi" w:cstheme="minorBidi"/>
                <w:u w:val="single"/>
                <w:lang w:val="en-NZ" w:eastAsia="en-NZ"/>
              </w:rPr>
            </w:pPr>
            <w:r w:rsidRPr="47305C28">
              <w:rPr>
                <w:rFonts w:asciiTheme="minorHAnsi" w:hAnsiTheme="minorHAnsi" w:cstheme="minorBidi"/>
                <w:bCs/>
                <w:color w:val="auto"/>
                <w:lang w:val="en-NZ" w:eastAsia="en-US"/>
              </w:rPr>
              <w:t>We encourage online feedback, as it helps keep costs down and reduce our impact on the environment:</w:t>
            </w:r>
            <w:r w:rsidR="00C23439">
              <w:rPr>
                <w:rFonts w:asciiTheme="minorHAnsi" w:hAnsiTheme="minorHAnsi" w:cstheme="minorBidi"/>
                <w:bCs/>
                <w:color w:val="auto"/>
                <w:lang w:val="en-NZ" w:eastAsia="en-US"/>
              </w:rPr>
              <w:t xml:space="preserve"> </w:t>
            </w:r>
            <w:hyperlink r:id="rId13" w:history="1">
              <w:r w:rsidR="006446F9">
                <w:rPr>
                  <w:rStyle w:val="Hyperlink"/>
                  <w:rFonts w:asciiTheme="minorHAnsi" w:hAnsiTheme="minorHAnsi" w:cstheme="minorBidi"/>
                  <w:bCs/>
                  <w:lang w:val="en-NZ" w:eastAsia="en-US"/>
                </w:rPr>
                <w:t>nrc.govt.nz/</w:t>
              </w:r>
              <w:proofErr w:type="spellStart"/>
              <w:r w:rsidR="006446F9">
                <w:rPr>
                  <w:rStyle w:val="Hyperlink"/>
                  <w:rFonts w:asciiTheme="minorHAnsi" w:hAnsiTheme="minorHAnsi" w:cstheme="minorBidi"/>
                  <w:bCs/>
                  <w:lang w:val="en-NZ" w:eastAsia="en-US"/>
                </w:rPr>
                <w:t>futureplan</w:t>
              </w:r>
              <w:proofErr w:type="spellEnd"/>
            </w:hyperlink>
            <w:r w:rsidR="00AE300E">
              <w:rPr>
                <w:rFonts w:asciiTheme="minorHAnsi" w:hAnsiTheme="minorHAnsi" w:cstheme="minorBidi"/>
                <w:color w:val="auto"/>
                <w:lang w:val="en-NZ" w:eastAsia="en-NZ"/>
              </w:rPr>
              <w:t xml:space="preserve"> </w:t>
            </w:r>
          </w:p>
          <w:p w14:paraId="75997BBA" w14:textId="45023FDD" w:rsidR="0096393D" w:rsidRPr="00955E9C" w:rsidRDefault="00955E9C" w:rsidP="00E17062">
            <w:pPr>
              <w:spacing w:after="160" w:line="259" w:lineRule="auto"/>
              <w:contextualSpacing/>
              <w:jc w:val="left"/>
              <w:rPr>
                <w:rFonts w:asciiTheme="minorHAnsi" w:hAnsiTheme="minorHAnsi" w:cstheme="minorHAnsi"/>
                <w:b w:val="0"/>
                <w:bCs/>
                <w:color w:val="auto"/>
                <w:lang w:val="en-NZ" w:eastAsia="en-US"/>
              </w:rPr>
            </w:pPr>
            <w:r w:rsidRPr="00955E9C">
              <w:rPr>
                <w:rFonts w:asciiTheme="minorHAnsi" w:hAnsiTheme="minorHAnsi" w:cstheme="minorHAnsi"/>
                <w:b w:val="0"/>
                <w:bCs/>
                <w:color w:val="auto"/>
                <w:lang w:val="en-NZ" w:eastAsia="en-US"/>
              </w:rPr>
              <w:t xml:space="preserve">Otherwise, complete this form and return it: </w:t>
            </w:r>
            <w:r w:rsidR="0096393D" w:rsidRPr="00955E9C">
              <w:rPr>
                <w:rFonts w:asciiTheme="minorHAnsi" w:hAnsiTheme="minorHAnsi" w:cstheme="minorHAnsi"/>
                <w:b w:val="0"/>
                <w:bCs/>
                <w:color w:val="auto"/>
                <w:lang w:val="en-NZ" w:eastAsia="en-US"/>
              </w:rPr>
              <w:t xml:space="preserve"> </w:t>
            </w:r>
          </w:p>
          <w:p w14:paraId="5C6E3CC2" w14:textId="5E822849" w:rsidR="00955E9C" w:rsidRPr="00A53C67" w:rsidRDefault="00955E9C" w:rsidP="007A5A1F">
            <w:pPr>
              <w:numPr>
                <w:ilvl w:val="0"/>
                <w:numId w:val="1"/>
              </w:numPr>
              <w:spacing w:after="160" w:line="259" w:lineRule="auto"/>
              <w:ind w:left="318" w:hanging="284"/>
              <w:contextualSpacing/>
              <w:jc w:val="left"/>
              <w:rPr>
                <w:rFonts w:asciiTheme="minorHAnsi" w:hAnsiTheme="minorHAnsi" w:cstheme="minorHAnsi"/>
                <w:color w:val="auto"/>
                <w:lang w:val="en-NZ" w:eastAsia="en-US"/>
              </w:rPr>
            </w:pPr>
            <w:r>
              <w:rPr>
                <w:rFonts w:asciiTheme="minorHAnsi" w:hAnsiTheme="minorHAnsi" w:cstheme="minorHAnsi"/>
                <w:color w:val="auto"/>
                <w:lang w:val="en-NZ" w:eastAsia="en-US"/>
              </w:rPr>
              <w:t xml:space="preserve">By </w:t>
            </w:r>
            <w:r w:rsidRPr="00A53C67">
              <w:rPr>
                <w:rFonts w:asciiTheme="minorHAnsi" w:hAnsiTheme="minorHAnsi" w:cstheme="minorHAnsi"/>
                <w:color w:val="auto"/>
                <w:lang w:val="en-NZ" w:eastAsia="en-US"/>
              </w:rPr>
              <w:t xml:space="preserve">mail </w:t>
            </w:r>
            <w:r w:rsidRPr="007A5A1F">
              <w:rPr>
                <w:rFonts w:asciiTheme="minorHAnsi" w:hAnsiTheme="minorHAnsi" w:cstheme="minorHAnsi"/>
                <w:b w:val="0"/>
                <w:bCs/>
                <w:color w:val="auto"/>
                <w:lang w:eastAsia="en-US"/>
              </w:rPr>
              <w:t xml:space="preserve">Freepost 139690, </w:t>
            </w:r>
            <w:r w:rsidRPr="007A5A1F">
              <w:rPr>
                <w:rFonts w:asciiTheme="minorHAnsi" w:hAnsiTheme="minorHAnsi" w:cstheme="minorHAnsi"/>
                <w:b w:val="0"/>
                <w:bCs/>
                <w:color w:val="auto"/>
                <w:lang w:val="en-NZ" w:eastAsia="en-US"/>
              </w:rPr>
              <w:t xml:space="preserve">Northland Regional Council, Private Bag 9021, </w:t>
            </w:r>
            <w:r w:rsidR="003529C7">
              <w:rPr>
                <w:rFonts w:asciiTheme="minorHAnsi" w:hAnsiTheme="minorHAnsi" w:cstheme="minorHAnsi"/>
                <w:b w:val="0"/>
                <w:bCs/>
                <w:color w:val="auto"/>
                <w:lang w:val="en-NZ" w:eastAsia="en-US"/>
              </w:rPr>
              <w:t xml:space="preserve">Te Mai, </w:t>
            </w:r>
            <w:r w:rsidRPr="007A5A1F">
              <w:rPr>
                <w:rFonts w:asciiTheme="minorHAnsi" w:hAnsiTheme="minorHAnsi" w:cstheme="minorHAnsi"/>
                <w:b w:val="0"/>
                <w:bCs/>
                <w:color w:val="auto"/>
                <w:lang w:val="en-NZ" w:eastAsia="en-US"/>
              </w:rPr>
              <w:t>Whangārei 014</w:t>
            </w:r>
            <w:r w:rsidR="00AC38E6">
              <w:rPr>
                <w:rFonts w:asciiTheme="minorHAnsi" w:hAnsiTheme="minorHAnsi" w:cstheme="minorHAnsi"/>
                <w:b w:val="0"/>
                <w:bCs/>
                <w:color w:val="auto"/>
                <w:lang w:val="en-NZ" w:eastAsia="en-US"/>
              </w:rPr>
              <w:t>3</w:t>
            </w:r>
          </w:p>
          <w:p w14:paraId="1C2C7334" w14:textId="2DCE6753" w:rsidR="0096393D" w:rsidRPr="00A53C67" w:rsidRDefault="0096393D" w:rsidP="007A5A1F">
            <w:pPr>
              <w:numPr>
                <w:ilvl w:val="0"/>
                <w:numId w:val="1"/>
              </w:numPr>
              <w:spacing w:after="160" w:line="259" w:lineRule="auto"/>
              <w:ind w:left="316" w:hanging="284"/>
              <w:contextualSpacing/>
              <w:jc w:val="left"/>
              <w:rPr>
                <w:rFonts w:asciiTheme="minorHAnsi" w:hAnsiTheme="minorHAnsi" w:cstheme="minorHAnsi"/>
                <w:color w:val="auto"/>
                <w:lang w:val="en-NZ" w:eastAsia="en-US"/>
              </w:rPr>
            </w:pPr>
            <w:r w:rsidRPr="00A53C67">
              <w:rPr>
                <w:rFonts w:asciiTheme="minorHAnsi" w:hAnsiTheme="minorHAnsi" w:cstheme="minorHAnsi"/>
                <w:bCs/>
                <w:color w:val="auto"/>
                <w:lang w:val="en-NZ" w:eastAsia="en-US"/>
              </w:rPr>
              <w:t xml:space="preserve">By email </w:t>
            </w:r>
            <w:hyperlink r:id="rId14" w:history="1">
              <w:r w:rsidRPr="007A5A1F">
                <w:rPr>
                  <w:rFonts w:asciiTheme="minorHAnsi" w:hAnsiTheme="minorHAnsi" w:cstheme="minorHAnsi"/>
                  <w:b w:val="0"/>
                  <w:bCs/>
                  <w:color w:val="auto"/>
                  <w:lang w:val="en-NZ" w:eastAsia="en-NZ"/>
                </w:rPr>
                <w:t>submissions@nrc.govt.nz</w:t>
              </w:r>
            </w:hyperlink>
          </w:p>
          <w:p w14:paraId="704C4344" w14:textId="39B32D5F" w:rsidR="00D51A57" w:rsidRPr="006446F9" w:rsidRDefault="0096393D" w:rsidP="006446F9">
            <w:pPr>
              <w:numPr>
                <w:ilvl w:val="0"/>
                <w:numId w:val="1"/>
              </w:numPr>
              <w:spacing w:before="120" w:after="120" w:line="259" w:lineRule="auto"/>
              <w:ind w:left="318" w:hanging="284"/>
              <w:jc w:val="left"/>
              <w:rPr>
                <w:rFonts w:ascii="Calibri" w:hAnsi="Calibri" w:cs="Arial"/>
                <w:lang w:val="en-NZ" w:eastAsia="en-US"/>
              </w:rPr>
            </w:pPr>
            <w:r w:rsidRPr="00A53C67">
              <w:rPr>
                <w:rFonts w:asciiTheme="minorHAnsi" w:hAnsiTheme="minorHAnsi" w:cstheme="minorHAnsi"/>
                <w:color w:val="auto"/>
                <w:lang w:val="en-NZ" w:eastAsia="en-US"/>
              </w:rPr>
              <w:t xml:space="preserve">In person </w:t>
            </w:r>
            <w:r w:rsidRPr="007A5A1F">
              <w:rPr>
                <w:rFonts w:asciiTheme="minorHAnsi" w:hAnsiTheme="minorHAnsi" w:cstheme="minorHAnsi"/>
                <w:b w:val="0"/>
                <w:bCs/>
                <w:color w:val="auto"/>
                <w:lang w:val="en-NZ" w:eastAsia="en-NZ"/>
              </w:rPr>
              <w:t>to our main office at 36 Water Street, Whangārei; or to any of our regional offices</w:t>
            </w:r>
            <w:r w:rsidR="00045082">
              <w:rPr>
                <w:rFonts w:asciiTheme="minorHAnsi" w:hAnsiTheme="minorHAnsi" w:cstheme="minorHAnsi"/>
                <w:b w:val="0"/>
                <w:bCs/>
                <w:color w:val="auto"/>
                <w:lang w:val="en-NZ" w:eastAsia="en-NZ"/>
              </w:rPr>
              <w:t>.</w:t>
            </w:r>
          </w:p>
        </w:tc>
      </w:tr>
      <w:bookmarkEnd w:id="1"/>
    </w:tbl>
    <w:p w14:paraId="1DFC5805" w14:textId="77777777" w:rsidR="0096393D" w:rsidRPr="00934FE7" w:rsidRDefault="0096393D" w:rsidP="0096393D">
      <w:pPr>
        <w:spacing w:line="259" w:lineRule="auto"/>
        <w:rPr>
          <w:rFonts w:ascii="Calibri" w:hAnsi="Calibri" w:cs="Arial"/>
          <w:b/>
          <w:color w:val="C5DA3D"/>
          <w:sz w:val="20"/>
          <w:lang w:val="en-NZ" w:eastAsia="en-NZ"/>
        </w:rPr>
      </w:pPr>
    </w:p>
    <w:tbl>
      <w:tblPr>
        <w:tblStyle w:val="NRCtablestyle1"/>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1F7E3"/>
        <w:tblLook w:val="04A0" w:firstRow="1" w:lastRow="0" w:firstColumn="1" w:lastColumn="0" w:noHBand="0" w:noVBand="1"/>
      </w:tblPr>
      <w:tblGrid>
        <w:gridCol w:w="9746"/>
      </w:tblGrid>
      <w:tr w:rsidR="00934FE7" w:rsidRPr="00934FE7" w14:paraId="5CD9922A" w14:textId="77777777" w:rsidTr="18D80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nil"/>
              <w:right w:val="nil"/>
            </w:tcBorders>
          </w:tcPr>
          <w:p w14:paraId="7D76E9E5" w14:textId="471245EB" w:rsidR="006000D0" w:rsidRDefault="006446F9" w:rsidP="18D80601">
            <w:pPr>
              <w:spacing w:before="120" w:after="120" w:line="259" w:lineRule="auto"/>
              <w:ind w:left="34"/>
              <w:rPr>
                <w:rFonts w:asciiTheme="minorHAnsi" w:hAnsiTheme="minorHAnsi" w:cstheme="minorBidi"/>
                <w:b w:val="0"/>
                <w:color w:val="C5DA3D"/>
              </w:rPr>
            </w:pPr>
            <w:r w:rsidRPr="18D80601">
              <w:rPr>
                <w:rFonts w:asciiTheme="minorHAnsi" w:hAnsiTheme="minorHAnsi" w:cstheme="minorBidi"/>
                <w:color w:val="C5DA3D"/>
              </w:rPr>
              <w:t xml:space="preserve">This form is designed to be read in conjunction with the </w:t>
            </w:r>
            <w:proofErr w:type="gramStart"/>
            <w:r w:rsidRPr="0054119B">
              <w:rPr>
                <w:rFonts w:asciiTheme="minorHAnsi" w:hAnsiTheme="minorHAnsi" w:cstheme="minorBidi"/>
                <w:color w:val="FFFFFF" w:themeColor="background1"/>
              </w:rPr>
              <w:t xml:space="preserve">Long </w:t>
            </w:r>
            <w:r w:rsidR="34D155C0" w:rsidRPr="0054119B">
              <w:rPr>
                <w:rFonts w:asciiTheme="minorHAnsi" w:hAnsiTheme="minorHAnsi" w:cstheme="minorBidi"/>
                <w:color w:val="FFFFFF" w:themeColor="background1"/>
              </w:rPr>
              <w:t>T</w:t>
            </w:r>
            <w:r w:rsidRPr="0054119B">
              <w:rPr>
                <w:rFonts w:asciiTheme="minorHAnsi" w:hAnsiTheme="minorHAnsi" w:cstheme="minorBidi"/>
                <w:color w:val="FFFFFF" w:themeColor="background1"/>
              </w:rPr>
              <w:t>erm</w:t>
            </w:r>
            <w:proofErr w:type="gramEnd"/>
            <w:r w:rsidRPr="0054119B">
              <w:rPr>
                <w:rFonts w:asciiTheme="minorHAnsi" w:hAnsiTheme="minorHAnsi" w:cstheme="minorBidi"/>
                <w:color w:val="FFFFFF" w:themeColor="background1"/>
              </w:rPr>
              <w:t xml:space="preserve"> </w:t>
            </w:r>
            <w:r w:rsidR="4D7DA91D" w:rsidRPr="0054119B">
              <w:rPr>
                <w:rFonts w:asciiTheme="minorHAnsi" w:hAnsiTheme="minorHAnsi" w:cstheme="minorBidi"/>
                <w:color w:val="FFFFFF" w:themeColor="background1"/>
              </w:rPr>
              <w:t>Pl</w:t>
            </w:r>
            <w:r w:rsidRPr="0054119B">
              <w:rPr>
                <w:rFonts w:asciiTheme="minorHAnsi" w:hAnsiTheme="minorHAnsi" w:cstheme="minorBidi"/>
                <w:color w:val="FFFFFF" w:themeColor="background1"/>
              </w:rPr>
              <w:t>an 2024-</w:t>
            </w:r>
            <w:r w:rsidR="4B2D1445" w:rsidRPr="0054119B">
              <w:rPr>
                <w:rFonts w:asciiTheme="minorHAnsi" w:hAnsiTheme="minorHAnsi" w:cstheme="minorBidi"/>
                <w:color w:val="FFFFFF" w:themeColor="background1"/>
              </w:rPr>
              <w:t>20</w:t>
            </w:r>
            <w:r w:rsidRPr="0054119B">
              <w:rPr>
                <w:rFonts w:asciiTheme="minorHAnsi" w:hAnsiTheme="minorHAnsi" w:cstheme="minorBidi"/>
                <w:color w:val="FFFFFF" w:themeColor="background1"/>
              </w:rPr>
              <w:t xml:space="preserve">34 </w:t>
            </w:r>
          </w:p>
          <w:p w14:paraId="62B1DF8A" w14:textId="0124D7C9" w:rsidR="006446F9" w:rsidRPr="00934FE7" w:rsidRDefault="006446F9">
            <w:pPr>
              <w:spacing w:before="120" w:after="120" w:line="259" w:lineRule="auto"/>
              <w:ind w:left="34"/>
              <w:rPr>
                <w:rFonts w:ascii="Calibri" w:hAnsi="Calibri" w:cs="Arial"/>
                <w:color w:val="C5DA3D"/>
                <w:lang w:val="en-NZ" w:eastAsia="en-US"/>
              </w:rPr>
            </w:pPr>
            <w:r w:rsidRPr="0054119B">
              <w:rPr>
                <w:rFonts w:asciiTheme="minorHAnsi" w:eastAsia="Times New Roman" w:hAnsiTheme="minorHAnsi" w:cstheme="minorBidi"/>
                <w:color w:val="FFFFFF" w:themeColor="background1"/>
              </w:rPr>
              <w:t>Consultation Document</w:t>
            </w:r>
            <w:r w:rsidRPr="0054119B">
              <w:rPr>
                <w:rFonts w:asciiTheme="minorHAnsi" w:eastAsia="Times New Roman" w:hAnsiTheme="minorHAnsi" w:cstheme="minorBidi"/>
                <w:color w:val="C5DA3D"/>
              </w:rPr>
              <w:t>,</w:t>
            </w:r>
            <w:r w:rsidRPr="18D80601">
              <w:rPr>
                <w:rFonts w:asciiTheme="minorHAnsi" w:eastAsia="Times New Roman" w:hAnsiTheme="minorHAnsi" w:cstheme="minorBidi"/>
                <w:color w:val="C5DA3D"/>
              </w:rPr>
              <w:t xml:space="preserve"> </w:t>
            </w:r>
            <w:r w:rsidRPr="18D80601">
              <w:rPr>
                <w:rFonts w:asciiTheme="minorHAnsi" w:hAnsiTheme="minorHAnsi" w:cstheme="minorBidi"/>
                <w:color w:val="C5DA3D"/>
              </w:rPr>
              <w:t>available on our website above and at NRC service centres</w:t>
            </w:r>
          </w:p>
        </w:tc>
      </w:tr>
    </w:tbl>
    <w:p w14:paraId="52C5FA14" w14:textId="77777777" w:rsidR="006446F9" w:rsidRPr="00934FE7" w:rsidRDefault="006446F9" w:rsidP="0096393D">
      <w:pPr>
        <w:spacing w:line="259" w:lineRule="auto"/>
        <w:rPr>
          <w:rFonts w:ascii="Calibri" w:hAnsi="Calibri" w:cs="Arial"/>
          <w:b/>
          <w:sz w:val="20"/>
          <w:lang w:val="en-NZ" w:eastAsia="en-NZ"/>
        </w:rPr>
      </w:pPr>
    </w:p>
    <w:tbl>
      <w:tblPr>
        <w:tblStyle w:val="NRCtablesty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832B28" w:rsidRPr="00D73226" w14:paraId="15F50BD5" w14:textId="77777777" w:rsidTr="18D80601">
        <w:trPr>
          <w:cnfStyle w:val="100000000000" w:firstRow="1" w:lastRow="0" w:firstColumn="0" w:lastColumn="0" w:oddVBand="0" w:evenVBand="0" w:oddHBand="0"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6C911C0" w14:textId="591327FC" w:rsidR="00832B28" w:rsidRPr="008D4223" w:rsidRDefault="00832B28">
            <w:pPr>
              <w:spacing w:before="120" w:after="120" w:line="259" w:lineRule="auto"/>
              <w:jc w:val="left"/>
              <w:rPr>
                <w:rFonts w:ascii="Calibri" w:hAnsi="Calibri" w:cs="Calibri"/>
                <w:iCs/>
                <w:color w:val="auto"/>
                <w:sz w:val="26"/>
                <w:szCs w:val="26"/>
                <w:lang w:val="en-NZ" w:eastAsia="en-NZ"/>
              </w:rPr>
            </w:pPr>
            <w:r w:rsidRPr="00832B28">
              <w:rPr>
                <w:rFonts w:ascii="Calibri" w:hAnsi="Calibri" w:cs="Calibri"/>
                <w:bCs/>
                <w:iCs/>
                <w:color w:val="auto"/>
                <w:sz w:val="26"/>
                <w:szCs w:val="26"/>
                <w:lang w:val="en-NZ" w:eastAsia="en-NZ"/>
              </w:rPr>
              <w:t xml:space="preserve">Kōrero </w:t>
            </w:r>
            <w:proofErr w:type="spellStart"/>
            <w:r w:rsidRPr="00832B28">
              <w:rPr>
                <w:rFonts w:ascii="Calibri" w:hAnsi="Calibri" w:cs="Calibri"/>
                <w:bCs/>
                <w:iCs/>
                <w:color w:val="auto"/>
                <w:sz w:val="26"/>
                <w:szCs w:val="26"/>
                <w:lang w:val="en-NZ" w:eastAsia="en-NZ"/>
              </w:rPr>
              <w:t>mai</w:t>
            </w:r>
            <w:proofErr w:type="spellEnd"/>
            <w:r w:rsidRPr="00832B28">
              <w:rPr>
                <w:rFonts w:ascii="Calibri" w:hAnsi="Calibri" w:cs="Calibri"/>
                <w:bCs/>
                <w:iCs/>
                <w:color w:val="auto"/>
                <w:sz w:val="26"/>
                <w:szCs w:val="26"/>
                <w:lang w:val="en-NZ" w:eastAsia="en-NZ"/>
              </w:rPr>
              <w:t xml:space="preserve"> </w:t>
            </w:r>
            <w:r w:rsidRPr="00832B28">
              <w:rPr>
                <w:rFonts w:ascii="Calibri" w:hAnsi="Calibri" w:cs="Calibri"/>
                <w:b w:val="0"/>
                <w:bCs/>
                <w:iCs/>
                <w:color w:val="auto"/>
                <w:sz w:val="26"/>
                <w:szCs w:val="26"/>
                <w:lang w:val="en-NZ" w:eastAsia="en-NZ"/>
              </w:rPr>
              <w:t xml:space="preserve">Come and talk to </w:t>
            </w:r>
            <w:proofErr w:type="gramStart"/>
            <w:r w:rsidRPr="00832B28">
              <w:rPr>
                <w:rFonts w:ascii="Calibri" w:hAnsi="Calibri" w:cs="Calibri"/>
                <w:b w:val="0"/>
                <w:bCs/>
                <w:iCs/>
                <w:color w:val="auto"/>
                <w:sz w:val="26"/>
                <w:szCs w:val="26"/>
                <w:lang w:val="en-NZ" w:eastAsia="en-NZ"/>
              </w:rPr>
              <w:t>us</w:t>
            </w:r>
            <w:proofErr w:type="gramEnd"/>
          </w:p>
          <w:p w14:paraId="10388C54" w14:textId="2E319EDF" w:rsidR="00832B28" w:rsidRDefault="2CD01BB6" w:rsidP="18D80601">
            <w:pPr>
              <w:spacing w:after="120"/>
              <w:jc w:val="left"/>
              <w:rPr>
                <w:rFonts w:asciiTheme="minorHAnsi" w:hAnsiTheme="minorHAnsi" w:cstheme="minorBidi"/>
                <w:color w:val="32373F"/>
                <w:shd w:val="clear" w:color="auto" w:fill="FFFFFF"/>
                <w:lang w:val="en-NZ"/>
              </w:rPr>
            </w:pPr>
            <w:r w:rsidRPr="18D80601">
              <w:rPr>
                <w:rFonts w:asciiTheme="minorHAnsi" w:hAnsiTheme="minorHAnsi" w:cstheme="minorBidi"/>
                <w:b w:val="0"/>
                <w:color w:val="32373F"/>
                <w:shd w:val="clear" w:color="auto" w:fill="FFFFFF"/>
                <w:lang w:val="en-NZ"/>
              </w:rPr>
              <w:t>Keen to talk to councillors and staff? Come along to one of our hui and information sessions</w:t>
            </w:r>
            <w:r w:rsidR="0DAFF53D" w:rsidRPr="18D80601">
              <w:rPr>
                <w:rFonts w:asciiTheme="minorHAnsi" w:hAnsiTheme="minorHAnsi" w:cstheme="minorBidi"/>
                <w:b w:val="0"/>
                <w:color w:val="32373F"/>
                <w:shd w:val="clear" w:color="auto" w:fill="FFFFFF"/>
                <w:lang w:val="en-NZ"/>
              </w:rPr>
              <w:t xml:space="preserve"> to give your feedback in person.</w:t>
            </w:r>
            <w:r w:rsidR="35590F19" w:rsidRPr="18D80601">
              <w:rPr>
                <w:rFonts w:asciiTheme="minorHAnsi" w:hAnsiTheme="minorHAnsi" w:cstheme="minorBidi"/>
                <w:b w:val="0"/>
                <w:color w:val="32373F"/>
                <w:shd w:val="clear" w:color="auto" w:fill="FFFFFF"/>
                <w:lang w:val="en-NZ"/>
              </w:rPr>
              <w:t xml:space="preserve"> </w:t>
            </w:r>
          </w:p>
          <w:p w14:paraId="0D384431" w14:textId="7D9944E5" w:rsidR="008317BF" w:rsidRPr="008317BF" w:rsidRDefault="008317BF" w:rsidP="008317BF">
            <w:pPr>
              <w:numPr>
                <w:ilvl w:val="0"/>
                <w:numId w:val="8"/>
              </w:numPr>
              <w:autoSpaceDE w:val="0"/>
              <w:autoSpaceDN w:val="0"/>
              <w:adjustRightInd w:val="0"/>
              <w:spacing w:after="60"/>
              <w:jc w:val="left"/>
              <w:rPr>
                <w:rFonts w:asciiTheme="minorHAnsi" w:hAnsiTheme="minorHAnsi" w:cstheme="minorHAnsi"/>
                <w:color w:val="000000"/>
                <w:lang w:eastAsia="en-AU"/>
              </w:rPr>
            </w:pPr>
            <w:r w:rsidRPr="009B7BEA">
              <w:rPr>
                <w:rFonts w:asciiTheme="minorHAnsi" w:hAnsiTheme="minorHAnsi" w:cstheme="minorHAnsi"/>
                <w:color w:val="000000"/>
                <w:lang w:eastAsia="en-AU"/>
              </w:rPr>
              <w:t xml:space="preserve">Whangārei: </w:t>
            </w:r>
            <w:r>
              <w:rPr>
                <w:rFonts w:asciiTheme="minorHAnsi" w:hAnsiTheme="minorHAnsi" w:cstheme="minorHAnsi"/>
                <w:b w:val="0"/>
                <w:bCs/>
                <w:color w:val="000000"/>
                <w:lang w:eastAsia="en-AU"/>
              </w:rPr>
              <w:t>Wednesday,</w:t>
            </w:r>
            <w:r w:rsidRPr="008317BF">
              <w:rPr>
                <w:rFonts w:asciiTheme="minorHAnsi" w:hAnsiTheme="minorHAnsi" w:cstheme="minorHAnsi"/>
                <w:b w:val="0"/>
                <w:bCs/>
                <w:color w:val="000000"/>
                <w:lang w:eastAsia="en-AU"/>
              </w:rPr>
              <w:t xml:space="preserve"> 2</w:t>
            </w:r>
            <w:r>
              <w:rPr>
                <w:rFonts w:asciiTheme="minorHAnsi" w:hAnsiTheme="minorHAnsi" w:cstheme="minorHAnsi"/>
                <w:b w:val="0"/>
                <w:bCs/>
                <w:color w:val="000000"/>
                <w:lang w:eastAsia="en-AU"/>
              </w:rPr>
              <w:t>7</w:t>
            </w:r>
            <w:r w:rsidRPr="008317BF">
              <w:rPr>
                <w:rFonts w:asciiTheme="minorHAnsi" w:hAnsiTheme="minorHAnsi" w:cstheme="minorHAnsi"/>
                <w:b w:val="0"/>
                <w:bCs/>
                <w:color w:val="000000"/>
                <w:lang w:eastAsia="en-AU"/>
              </w:rPr>
              <w:t xml:space="preserve"> March 9 </w:t>
            </w:r>
            <w:r>
              <w:rPr>
                <w:rFonts w:asciiTheme="minorHAnsi" w:hAnsiTheme="minorHAnsi" w:cstheme="minorHAnsi"/>
                <w:b w:val="0"/>
                <w:bCs/>
                <w:color w:val="000000"/>
                <w:lang w:eastAsia="en-AU"/>
              </w:rPr>
              <w:t>–</w:t>
            </w:r>
            <w:r w:rsidRPr="008317BF">
              <w:rPr>
                <w:rFonts w:asciiTheme="minorHAnsi" w:hAnsiTheme="minorHAnsi" w:cstheme="minorHAnsi"/>
                <w:b w:val="0"/>
                <w:bCs/>
                <w:color w:val="000000"/>
                <w:lang w:eastAsia="en-AU"/>
              </w:rPr>
              <w:t xml:space="preserve"> 11am</w:t>
            </w:r>
            <w:r>
              <w:rPr>
                <w:rFonts w:asciiTheme="minorHAnsi" w:hAnsiTheme="minorHAnsi" w:cstheme="minorHAnsi"/>
                <w:b w:val="0"/>
                <w:bCs/>
                <w:color w:val="000000"/>
                <w:lang w:eastAsia="en-AU"/>
              </w:rPr>
              <w:t>,</w:t>
            </w:r>
            <w:r w:rsidRPr="008317BF">
              <w:rPr>
                <w:rFonts w:asciiTheme="minorHAnsi" w:hAnsiTheme="minorHAnsi" w:cstheme="minorHAnsi"/>
                <w:b w:val="0"/>
                <w:bCs/>
                <w:color w:val="000000"/>
                <w:lang w:eastAsia="en-AU"/>
              </w:rPr>
              <w:t xml:space="preserve"> 36 Water St (NRC building)</w:t>
            </w:r>
          </w:p>
          <w:p w14:paraId="434FD3F8" w14:textId="4114CA82" w:rsidR="008317BF" w:rsidRPr="008317BF" w:rsidRDefault="0DAFF53D" w:rsidP="18D80601">
            <w:pPr>
              <w:numPr>
                <w:ilvl w:val="0"/>
                <w:numId w:val="8"/>
              </w:numPr>
              <w:autoSpaceDE w:val="0"/>
              <w:autoSpaceDN w:val="0"/>
              <w:adjustRightInd w:val="0"/>
              <w:spacing w:after="60"/>
              <w:jc w:val="left"/>
              <w:rPr>
                <w:rFonts w:asciiTheme="minorHAnsi" w:hAnsiTheme="minorHAnsi" w:cstheme="minorBidi"/>
                <w:b w:val="0"/>
                <w:color w:val="000000"/>
                <w:lang w:eastAsia="en-AU"/>
              </w:rPr>
            </w:pPr>
            <w:r w:rsidRPr="18D80601">
              <w:rPr>
                <w:rFonts w:asciiTheme="minorHAnsi" w:hAnsiTheme="minorHAnsi" w:cstheme="minorBidi"/>
                <w:color w:val="000000" w:themeColor="text1"/>
                <w:lang w:eastAsia="en-AU"/>
              </w:rPr>
              <w:t xml:space="preserve">Online: </w:t>
            </w:r>
            <w:r w:rsidRPr="18D80601">
              <w:rPr>
                <w:rFonts w:asciiTheme="minorHAnsi" w:hAnsiTheme="minorHAnsi" w:cstheme="minorBidi"/>
                <w:b w:val="0"/>
                <w:color w:val="000000" w:themeColor="text1"/>
                <w:lang w:eastAsia="en-AU"/>
              </w:rPr>
              <w:t xml:space="preserve">Wednesday, 27 March </w:t>
            </w:r>
            <w:r w:rsidR="004C2B36" w:rsidRPr="00FD7FB9">
              <w:rPr>
                <w:rFonts w:asciiTheme="minorHAnsi" w:hAnsiTheme="minorHAnsi" w:cstheme="minorBidi"/>
                <w:b w:val="0"/>
                <w:color w:val="000000" w:themeColor="text1"/>
                <w:lang w:eastAsia="en-AU"/>
              </w:rPr>
              <w:t>6.30</w:t>
            </w:r>
            <w:r w:rsidRPr="00FD7FB9">
              <w:rPr>
                <w:rFonts w:asciiTheme="minorHAnsi" w:hAnsiTheme="minorHAnsi" w:cstheme="minorBidi"/>
                <w:b w:val="0"/>
                <w:color w:val="000000" w:themeColor="text1"/>
                <w:lang w:eastAsia="en-AU"/>
              </w:rPr>
              <w:t xml:space="preserve"> – </w:t>
            </w:r>
            <w:r w:rsidR="004C2B36" w:rsidRPr="00FD7FB9">
              <w:rPr>
                <w:rFonts w:asciiTheme="minorHAnsi" w:hAnsiTheme="minorHAnsi" w:cstheme="minorBidi"/>
                <w:b w:val="0"/>
                <w:color w:val="000000" w:themeColor="text1"/>
                <w:lang w:eastAsia="en-AU"/>
              </w:rPr>
              <w:t>8</w:t>
            </w:r>
            <w:r w:rsidRPr="00FD7FB9">
              <w:rPr>
                <w:rFonts w:asciiTheme="minorHAnsi" w:hAnsiTheme="minorHAnsi" w:cstheme="minorBidi"/>
                <w:b w:val="0"/>
                <w:color w:val="000000" w:themeColor="text1"/>
                <w:lang w:eastAsia="en-AU"/>
              </w:rPr>
              <w:t xml:space="preserve">pm </w:t>
            </w:r>
            <w:r w:rsidRPr="18D80601">
              <w:rPr>
                <w:rFonts w:asciiTheme="minorHAnsi" w:hAnsiTheme="minorHAnsi" w:cstheme="minorBidi"/>
                <w:b w:val="0"/>
                <w:color w:val="000000" w:themeColor="text1"/>
                <w:lang w:eastAsia="en-AU"/>
              </w:rPr>
              <w:t>(</w:t>
            </w:r>
            <w:r w:rsidR="3BC112DF" w:rsidRPr="18D80601">
              <w:rPr>
                <w:rFonts w:asciiTheme="minorHAnsi" w:hAnsiTheme="minorHAnsi" w:cstheme="minorBidi"/>
                <w:b w:val="0"/>
                <w:color w:val="000000" w:themeColor="text1"/>
                <w:lang w:eastAsia="en-AU"/>
              </w:rPr>
              <w:t>r</w:t>
            </w:r>
            <w:r w:rsidRPr="18D80601">
              <w:rPr>
                <w:rFonts w:asciiTheme="minorHAnsi" w:hAnsiTheme="minorHAnsi" w:cstheme="minorBidi"/>
                <w:b w:val="0"/>
                <w:color w:val="000000" w:themeColor="text1"/>
                <w:lang w:eastAsia="en-AU"/>
              </w:rPr>
              <w:t>egist</w:t>
            </w:r>
            <w:r w:rsidR="0AF3F80E" w:rsidRPr="18D80601">
              <w:rPr>
                <w:rFonts w:asciiTheme="minorHAnsi" w:hAnsiTheme="minorHAnsi" w:cstheme="minorBidi"/>
                <w:b w:val="0"/>
                <w:color w:val="000000" w:themeColor="text1"/>
                <w:lang w:eastAsia="en-AU"/>
              </w:rPr>
              <w:t>er onlin</w:t>
            </w:r>
            <w:r w:rsidRPr="18D80601">
              <w:rPr>
                <w:rFonts w:asciiTheme="minorHAnsi" w:hAnsiTheme="minorHAnsi" w:cstheme="minorBidi"/>
                <w:b w:val="0"/>
                <w:color w:val="000000" w:themeColor="text1"/>
                <w:lang w:eastAsia="en-AU"/>
              </w:rPr>
              <w:t>e</w:t>
            </w:r>
            <w:r w:rsidR="48A804F3" w:rsidRPr="18D80601">
              <w:rPr>
                <w:rFonts w:asciiTheme="minorHAnsi" w:hAnsiTheme="minorHAnsi" w:cstheme="minorBidi"/>
                <w:b w:val="0"/>
                <w:color w:val="000000" w:themeColor="text1"/>
                <w:lang w:eastAsia="en-AU"/>
              </w:rPr>
              <w:t xml:space="preserve"> at </w:t>
            </w:r>
            <w:hyperlink r:id="rId15">
              <w:r w:rsidR="48A804F3" w:rsidRPr="18D80601">
                <w:rPr>
                  <w:rStyle w:val="Hyperlink"/>
                  <w:rFonts w:asciiTheme="minorHAnsi" w:hAnsiTheme="minorHAnsi" w:cstheme="minorBidi"/>
                  <w:b w:val="0"/>
                  <w:lang w:eastAsia="en-AU"/>
                </w:rPr>
                <w:t>www.nrc.govt.nz/futureplan</w:t>
              </w:r>
            </w:hyperlink>
            <w:r w:rsidR="002E06D6" w:rsidRPr="002E06D6">
              <w:rPr>
                <w:rStyle w:val="Hyperlink"/>
                <w:rFonts w:asciiTheme="minorHAnsi" w:hAnsiTheme="minorHAnsi" w:cstheme="minorBidi"/>
                <w:b w:val="0"/>
                <w:bCs/>
                <w:color w:val="auto"/>
                <w:u w:val="none"/>
                <w:lang w:eastAsia="en-AU"/>
              </w:rPr>
              <w:t>)</w:t>
            </w:r>
          </w:p>
          <w:p w14:paraId="685F7EE0" w14:textId="50EC57B3" w:rsidR="008317BF" w:rsidRPr="008317BF" w:rsidRDefault="008317BF" w:rsidP="008317BF">
            <w:pPr>
              <w:numPr>
                <w:ilvl w:val="0"/>
                <w:numId w:val="8"/>
              </w:numPr>
              <w:autoSpaceDE w:val="0"/>
              <w:autoSpaceDN w:val="0"/>
              <w:adjustRightInd w:val="0"/>
              <w:spacing w:after="60"/>
              <w:jc w:val="left"/>
              <w:rPr>
                <w:rFonts w:asciiTheme="minorHAnsi" w:hAnsiTheme="minorHAnsi" w:cstheme="minorHAnsi"/>
                <w:b w:val="0"/>
                <w:bCs/>
                <w:color w:val="000000"/>
                <w:lang w:eastAsia="en-AU"/>
              </w:rPr>
            </w:pPr>
            <w:r>
              <w:rPr>
                <w:rFonts w:asciiTheme="minorHAnsi" w:hAnsiTheme="minorHAnsi" w:cstheme="minorHAnsi"/>
                <w:color w:val="000000"/>
                <w:lang w:eastAsia="en-AU"/>
              </w:rPr>
              <w:t>Kaikohe</w:t>
            </w:r>
            <w:r w:rsidRPr="009B7BEA">
              <w:rPr>
                <w:rFonts w:asciiTheme="minorHAnsi" w:hAnsiTheme="minorHAnsi" w:cstheme="minorHAnsi"/>
                <w:color w:val="000000"/>
                <w:lang w:eastAsia="en-AU"/>
              </w:rPr>
              <w:t xml:space="preserve">: </w:t>
            </w:r>
            <w:r>
              <w:rPr>
                <w:rFonts w:asciiTheme="minorHAnsi" w:hAnsiTheme="minorHAnsi" w:cstheme="minorHAnsi"/>
                <w:b w:val="0"/>
                <w:bCs/>
                <w:color w:val="000000"/>
                <w:lang w:eastAsia="en-AU"/>
              </w:rPr>
              <w:t>Wednesday,</w:t>
            </w:r>
            <w:r w:rsidRPr="008317BF">
              <w:rPr>
                <w:rFonts w:asciiTheme="minorHAnsi" w:hAnsiTheme="minorHAnsi" w:cstheme="minorHAnsi"/>
                <w:b w:val="0"/>
                <w:bCs/>
                <w:color w:val="000000"/>
                <w:lang w:eastAsia="en-AU"/>
              </w:rPr>
              <w:t xml:space="preserve"> </w:t>
            </w:r>
            <w:r>
              <w:rPr>
                <w:rFonts w:asciiTheme="minorHAnsi" w:hAnsiTheme="minorHAnsi" w:cstheme="minorHAnsi"/>
                <w:b w:val="0"/>
                <w:bCs/>
                <w:color w:val="000000"/>
                <w:lang w:eastAsia="en-AU"/>
              </w:rPr>
              <w:t xml:space="preserve">03 April 11am – 1pm, </w:t>
            </w:r>
            <w:r w:rsidR="00D74D1D" w:rsidRPr="00D74D1D">
              <w:rPr>
                <w:rFonts w:asciiTheme="minorHAnsi" w:hAnsiTheme="minorHAnsi" w:cstheme="minorHAnsi"/>
                <w:b w:val="0"/>
                <w:bCs/>
                <w:color w:val="000000"/>
                <w:lang w:val="en-NZ" w:eastAsia="en-AU"/>
              </w:rPr>
              <w:t>Mahinga Innovation Centre</w:t>
            </w:r>
            <w:r w:rsidR="00EC43FE">
              <w:rPr>
                <w:rFonts w:asciiTheme="minorHAnsi" w:hAnsiTheme="minorHAnsi" w:cstheme="minorHAnsi"/>
                <w:b w:val="0"/>
                <w:bCs/>
                <w:color w:val="000000"/>
                <w:lang w:val="en-NZ" w:eastAsia="en-AU"/>
              </w:rPr>
              <w:t>,</w:t>
            </w:r>
            <w:r w:rsidR="00F57D1A">
              <w:rPr>
                <w:rFonts w:asciiTheme="minorHAnsi" w:hAnsiTheme="minorHAnsi" w:cstheme="minorHAnsi"/>
                <w:b w:val="0"/>
                <w:bCs/>
                <w:color w:val="000000"/>
                <w:lang w:val="en-NZ" w:eastAsia="en-AU"/>
              </w:rPr>
              <w:t xml:space="preserve"> 5449A</w:t>
            </w:r>
            <w:r w:rsidR="00F54CF9">
              <w:rPr>
                <w:rFonts w:asciiTheme="minorHAnsi" w:hAnsiTheme="minorHAnsi" w:cstheme="minorHAnsi"/>
                <w:b w:val="0"/>
                <w:bCs/>
                <w:color w:val="000000"/>
                <w:lang w:val="en-NZ" w:eastAsia="en-AU"/>
              </w:rPr>
              <w:t xml:space="preserve"> S</w:t>
            </w:r>
            <w:r w:rsidR="00C3226C">
              <w:rPr>
                <w:rFonts w:asciiTheme="minorHAnsi" w:hAnsiTheme="minorHAnsi" w:cstheme="minorHAnsi"/>
                <w:b w:val="0"/>
                <w:bCs/>
                <w:color w:val="000000"/>
                <w:lang w:val="en-NZ" w:eastAsia="en-AU"/>
              </w:rPr>
              <w:t xml:space="preserve">tate </w:t>
            </w:r>
            <w:r w:rsidR="00F54CF9">
              <w:rPr>
                <w:rFonts w:asciiTheme="minorHAnsi" w:hAnsiTheme="minorHAnsi" w:cstheme="minorHAnsi"/>
                <w:b w:val="0"/>
                <w:bCs/>
                <w:color w:val="000000"/>
                <w:lang w:val="en-NZ" w:eastAsia="en-AU"/>
              </w:rPr>
              <w:t>H</w:t>
            </w:r>
            <w:r w:rsidR="00C3226C">
              <w:rPr>
                <w:rFonts w:asciiTheme="minorHAnsi" w:hAnsiTheme="minorHAnsi" w:cstheme="minorHAnsi"/>
                <w:b w:val="0"/>
                <w:bCs/>
                <w:color w:val="000000"/>
                <w:lang w:val="en-NZ" w:eastAsia="en-AU"/>
              </w:rPr>
              <w:t xml:space="preserve">ighway </w:t>
            </w:r>
            <w:r w:rsidR="00F54CF9">
              <w:rPr>
                <w:rFonts w:asciiTheme="minorHAnsi" w:hAnsiTheme="minorHAnsi" w:cstheme="minorHAnsi"/>
                <w:b w:val="0"/>
                <w:bCs/>
                <w:color w:val="000000"/>
                <w:lang w:val="en-NZ" w:eastAsia="en-AU"/>
              </w:rPr>
              <w:t>12</w:t>
            </w:r>
          </w:p>
          <w:p w14:paraId="329356E7" w14:textId="70E5A516" w:rsidR="008317BF" w:rsidRPr="008317BF" w:rsidRDefault="00CD1A2B" w:rsidP="18D80601">
            <w:pPr>
              <w:numPr>
                <w:ilvl w:val="0"/>
                <w:numId w:val="8"/>
              </w:numPr>
              <w:autoSpaceDE w:val="0"/>
              <w:autoSpaceDN w:val="0"/>
              <w:adjustRightInd w:val="0"/>
              <w:spacing w:after="60"/>
              <w:jc w:val="left"/>
              <w:rPr>
                <w:rFonts w:asciiTheme="minorHAnsi" w:hAnsiTheme="minorHAnsi" w:cstheme="minorBidi"/>
                <w:b w:val="0"/>
                <w:color w:val="000000"/>
                <w:lang w:eastAsia="en-AU"/>
              </w:rPr>
            </w:pPr>
            <w:r>
              <w:rPr>
                <w:rFonts w:asciiTheme="minorHAnsi" w:hAnsiTheme="minorHAnsi" w:cstheme="minorBidi"/>
                <w:color w:val="000000" w:themeColor="text1"/>
                <w:lang w:eastAsia="en-AU"/>
              </w:rPr>
              <w:t>Awanui</w:t>
            </w:r>
            <w:r w:rsidR="0DAFF53D" w:rsidRPr="18D80601">
              <w:rPr>
                <w:rFonts w:asciiTheme="minorHAnsi" w:hAnsiTheme="minorHAnsi" w:cstheme="minorBidi"/>
                <w:color w:val="000000" w:themeColor="text1"/>
                <w:lang w:eastAsia="en-AU"/>
              </w:rPr>
              <w:t xml:space="preserve">: </w:t>
            </w:r>
            <w:r w:rsidR="0DAFF53D" w:rsidRPr="18D80601">
              <w:rPr>
                <w:rFonts w:asciiTheme="minorHAnsi" w:hAnsiTheme="minorHAnsi" w:cstheme="minorBidi"/>
                <w:b w:val="0"/>
                <w:color w:val="000000" w:themeColor="text1"/>
                <w:lang w:eastAsia="en-AU"/>
              </w:rPr>
              <w:t xml:space="preserve">Saturday, 06 April </w:t>
            </w:r>
            <w:proofErr w:type="spellStart"/>
            <w:r w:rsidR="0DAFF53D" w:rsidRPr="18D80601">
              <w:rPr>
                <w:rFonts w:asciiTheme="minorHAnsi" w:hAnsiTheme="minorHAnsi" w:cstheme="minorBidi"/>
                <w:b w:val="0"/>
                <w:color w:val="000000" w:themeColor="text1"/>
                <w:lang w:eastAsia="en-AU"/>
              </w:rPr>
              <w:t>9am</w:t>
            </w:r>
            <w:proofErr w:type="spellEnd"/>
            <w:r w:rsidR="0DAFF53D" w:rsidRPr="18D80601">
              <w:rPr>
                <w:rFonts w:asciiTheme="minorHAnsi" w:hAnsiTheme="minorHAnsi" w:cstheme="minorBidi"/>
                <w:b w:val="0"/>
                <w:color w:val="000000" w:themeColor="text1"/>
                <w:lang w:eastAsia="en-AU"/>
              </w:rPr>
              <w:t xml:space="preserve"> </w:t>
            </w:r>
            <w:r w:rsidR="5B11BFDB" w:rsidRPr="18D80601">
              <w:rPr>
                <w:rFonts w:asciiTheme="minorHAnsi" w:hAnsiTheme="minorHAnsi" w:cstheme="minorBidi"/>
                <w:b w:val="0"/>
                <w:color w:val="000000" w:themeColor="text1"/>
                <w:lang w:eastAsia="en-AU"/>
              </w:rPr>
              <w:t>–</w:t>
            </w:r>
            <w:r w:rsidR="0DAFF53D" w:rsidRPr="18D80601">
              <w:rPr>
                <w:rFonts w:asciiTheme="minorHAnsi" w:hAnsiTheme="minorHAnsi" w:cstheme="minorBidi"/>
                <w:b w:val="0"/>
                <w:color w:val="000000" w:themeColor="text1"/>
                <w:lang w:eastAsia="en-AU"/>
              </w:rPr>
              <w:t xml:space="preserve"> </w:t>
            </w:r>
            <w:proofErr w:type="spellStart"/>
            <w:r w:rsidR="0DAFF53D" w:rsidRPr="18D80601">
              <w:rPr>
                <w:rFonts w:asciiTheme="minorHAnsi" w:hAnsiTheme="minorHAnsi" w:cstheme="minorBidi"/>
                <w:b w:val="0"/>
                <w:color w:val="000000" w:themeColor="text1"/>
                <w:lang w:eastAsia="en-AU"/>
              </w:rPr>
              <w:t>12pm</w:t>
            </w:r>
            <w:proofErr w:type="spellEnd"/>
            <w:r w:rsidR="0DAFF53D" w:rsidRPr="18D80601">
              <w:rPr>
                <w:rFonts w:asciiTheme="minorHAnsi" w:hAnsiTheme="minorHAnsi" w:cstheme="minorBidi"/>
                <w:b w:val="0"/>
                <w:color w:val="000000" w:themeColor="text1"/>
                <w:lang w:eastAsia="en-AU"/>
              </w:rPr>
              <w:t xml:space="preserve">, </w:t>
            </w:r>
            <w:proofErr w:type="spellStart"/>
            <w:r w:rsidR="0DAFF53D" w:rsidRPr="18D80601">
              <w:rPr>
                <w:rFonts w:asciiTheme="minorHAnsi" w:hAnsiTheme="minorHAnsi" w:cstheme="minorBidi"/>
                <w:b w:val="0"/>
                <w:color w:val="000000" w:themeColor="text1"/>
                <w:lang w:eastAsia="en-AU"/>
              </w:rPr>
              <w:t>Māhimaru</w:t>
            </w:r>
            <w:proofErr w:type="spellEnd"/>
            <w:r w:rsidR="0DAFF53D" w:rsidRPr="18D80601">
              <w:rPr>
                <w:rFonts w:asciiTheme="minorHAnsi" w:hAnsiTheme="minorHAnsi" w:cstheme="minorBidi"/>
                <w:b w:val="0"/>
                <w:color w:val="000000" w:themeColor="text1"/>
                <w:lang w:eastAsia="en-AU"/>
              </w:rPr>
              <w:t xml:space="preserve"> Marae</w:t>
            </w:r>
            <w:r w:rsidR="00EC43FE">
              <w:rPr>
                <w:rFonts w:asciiTheme="minorHAnsi" w:hAnsiTheme="minorHAnsi" w:cstheme="minorBidi"/>
                <w:b w:val="0"/>
                <w:color w:val="000000" w:themeColor="text1"/>
                <w:lang w:eastAsia="en-AU"/>
              </w:rPr>
              <w:t>,</w:t>
            </w:r>
            <w:r w:rsidR="0DAFF53D" w:rsidRPr="18D80601">
              <w:rPr>
                <w:rFonts w:asciiTheme="minorHAnsi" w:hAnsiTheme="minorHAnsi" w:cstheme="minorBidi"/>
                <w:b w:val="0"/>
                <w:color w:val="000000" w:themeColor="text1"/>
                <w:lang w:eastAsia="en-AU"/>
              </w:rPr>
              <w:t xml:space="preserve"> 6083 State Highway 10</w:t>
            </w:r>
            <w:r w:rsidR="00EC43FE">
              <w:rPr>
                <w:rFonts w:asciiTheme="minorHAnsi" w:hAnsiTheme="minorHAnsi" w:cstheme="minorBidi"/>
                <w:b w:val="0"/>
                <w:color w:val="000000" w:themeColor="text1"/>
                <w:lang w:eastAsia="en-AU"/>
              </w:rPr>
              <w:t>, Awanui</w:t>
            </w:r>
          </w:p>
          <w:p w14:paraId="6ABAA912" w14:textId="03843479" w:rsidR="00DB0CDA" w:rsidRPr="001850B3" w:rsidRDefault="00CC02F9" w:rsidP="18D80601">
            <w:pPr>
              <w:numPr>
                <w:ilvl w:val="0"/>
                <w:numId w:val="8"/>
              </w:numPr>
              <w:autoSpaceDE w:val="0"/>
              <w:autoSpaceDN w:val="0"/>
              <w:adjustRightInd w:val="0"/>
              <w:spacing w:after="120"/>
              <w:ind w:left="714" w:hanging="357"/>
              <w:jc w:val="left"/>
              <w:rPr>
                <w:rFonts w:asciiTheme="minorHAnsi" w:hAnsiTheme="minorHAnsi" w:cstheme="minorBidi"/>
                <w:color w:val="000000"/>
                <w:lang w:eastAsia="en-AU"/>
              </w:rPr>
            </w:pPr>
            <w:r>
              <w:rPr>
                <w:rFonts w:asciiTheme="minorHAnsi" w:hAnsiTheme="minorHAnsi" w:cstheme="minorBidi"/>
                <w:color w:val="000000" w:themeColor="text1"/>
                <w:lang w:eastAsia="en-AU"/>
              </w:rPr>
              <w:t>Ruawai</w:t>
            </w:r>
            <w:r w:rsidR="0DAFF53D" w:rsidRPr="18D80601">
              <w:rPr>
                <w:rFonts w:asciiTheme="minorHAnsi" w:hAnsiTheme="minorHAnsi" w:cstheme="minorBidi"/>
                <w:color w:val="000000" w:themeColor="text1"/>
                <w:lang w:eastAsia="en-AU"/>
              </w:rPr>
              <w:t xml:space="preserve">: </w:t>
            </w:r>
            <w:r w:rsidR="0DAFF53D" w:rsidRPr="18D80601">
              <w:rPr>
                <w:rFonts w:asciiTheme="minorHAnsi" w:hAnsiTheme="minorHAnsi" w:cstheme="minorBidi"/>
                <w:b w:val="0"/>
                <w:color w:val="000000" w:themeColor="text1"/>
                <w:lang w:eastAsia="en-AU"/>
              </w:rPr>
              <w:t>Saturday, 13 April</w:t>
            </w:r>
            <w:r w:rsidR="002E06D6">
              <w:rPr>
                <w:rFonts w:asciiTheme="minorHAnsi" w:hAnsiTheme="minorHAnsi" w:cstheme="minorBidi"/>
                <w:b w:val="0"/>
                <w:color w:val="000000" w:themeColor="text1"/>
                <w:lang w:eastAsia="en-AU"/>
              </w:rPr>
              <w:t xml:space="preserve">, </w:t>
            </w:r>
            <w:proofErr w:type="spellStart"/>
            <w:r w:rsidRPr="00CC02F9">
              <w:rPr>
                <w:rFonts w:asciiTheme="minorHAnsi" w:hAnsiTheme="minorHAnsi" w:cstheme="minorBidi"/>
                <w:b w:val="0"/>
                <w:color w:val="000000" w:themeColor="text1"/>
                <w:lang w:eastAsia="en-AU"/>
              </w:rPr>
              <w:t>Naumai</w:t>
            </w:r>
            <w:proofErr w:type="spellEnd"/>
            <w:r w:rsidRPr="00CC02F9">
              <w:rPr>
                <w:rFonts w:asciiTheme="minorHAnsi" w:hAnsiTheme="minorHAnsi" w:cstheme="minorBidi"/>
                <w:b w:val="0"/>
                <w:color w:val="000000" w:themeColor="text1"/>
                <w:lang w:eastAsia="en-AU"/>
              </w:rPr>
              <w:t xml:space="preserve"> Marae, 4936 State Highway 12, Ruawai</w:t>
            </w:r>
          </w:p>
        </w:tc>
      </w:tr>
    </w:tbl>
    <w:p w14:paraId="23622242" w14:textId="77777777" w:rsidR="00832B28" w:rsidRPr="00934FE7" w:rsidRDefault="00832B28" w:rsidP="0096393D">
      <w:pPr>
        <w:spacing w:line="259" w:lineRule="auto"/>
        <w:rPr>
          <w:rFonts w:ascii="Calibri" w:hAnsi="Calibri" w:cs="Arial"/>
          <w:b/>
          <w:sz w:val="20"/>
          <w:lang w:val="en-NZ" w:eastAsia="en-NZ"/>
        </w:rPr>
      </w:pPr>
    </w:p>
    <w:tbl>
      <w:tblPr>
        <w:tblStyle w:val="NRCtablesty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6393D" w:rsidRPr="0096393D" w14:paraId="2EF369DC" w14:textId="77777777" w:rsidTr="00B81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cPr>
          <w:p w14:paraId="33271072" w14:textId="20C58F07" w:rsidR="00955E9C" w:rsidRPr="00955E9C" w:rsidRDefault="00955E9C" w:rsidP="00D86AB5">
            <w:pPr>
              <w:spacing w:before="120" w:after="120" w:line="259" w:lineRule="auto"/>
              <w:jc w:val="left"/>
              <w:rPr>
                <w:rFonts w:ascii="Calibri" w:hAnsi="Calibri" w:cs="Arial"/>
                <w:color w:val="auto"/>
                <w:sz w:val="26"/>
                <w:szCs w:val="26"/>
                <w:lang w:val="en-NZ" w:eastAsia="en-NZ"/>
              </w:rPr>
            </w:pPr>
            <w:r w:rsidRPr="00955E9C">
              <w:rPr>
                <w:rFonts w:ascii="Calibri" w:hAnsi="Calibri" w:cs="Arial"/>
                <w:color w:val="auto"/>
                <w:sz w:val="26"/>
                <w:szCs w:val="26"/>
                <w:lang w:val="en-NZ" w:eastAsia="en-NZ"/>
              </w:rPr>
              <w:t>Your details</w:t>
            </w:r>
            <w:r w:rsidR="000820A3">
              <w:rPr>
                <w:rFonts w:ascii="Calibri" w:hAnsi="Calibri" w:cs="Arial"/>
                <w:color w:val="auto"/>
                <w:sz w:val="26"/>
                <w:szCs w:val="26"/>
                <w:lang w:val="en-NZ" w:eastAsia="en-NZ"/>
              </w:rPr>
              <w:t xml:space="preserve"> </w:t>
            </w:r>
          </w:p>
          <w:p w14:paraId="6366F49F" w14:textId="7CAEA733" w:rsidR="00955E9C" w:rsidRPr="00E03F18" w:rsidRDefault="00955E9C" w:rsidP="00955E9C">
            <w:pPr>
              <w:spacing w:before="120" w:after="120" w:line="259" w:lineRule="auto"/>
              <w:jc w:val="left"/>
              <w:rPr>
                <w:rFonts w:ascii="Calibri" w:hAnsi="Calibri" w:cs="Arial"/>
                <w:b w:val="0"/>
                <w:bCs/>
                <w:i/>
                <w:iCs/>
                <w:color w:val="auto"/>
                <w:lang w:val="en-NZ" w:eastAsia="en-NZ"/>
              </w:rPr>
            </w:pPr>
            <w:r w:rsidRPr="00E03F18">
              <w:rPr>
                <w:rFonts w:ascii="Calibri" w:hAnsi="Calibri" w:cs="Arial"/>
                <w:b w:val="0"/>
                <w:bCs/>
                <w:i/>
                <w:iCs/>
                <w:color w:val="auto"/>
                <w:szCs w:val="26"/>
                <w:lang w:val="en-NZ" w:eastAsia="en-NZ"/>
              </w:rPr>
              <w:t xml:space="preserve">Please provide your name and at least one other piece of contact </w:t>
            </w:r>
            <w:proofErr w:type="gramStart"/>
            <w:r w:rsidRPr="00E03F18">
              <w:rPr>
                <w:rFonts w:ascii="Calibri" w:hAnsi="Calibri" w:cs="Arial"/>
                <w:b w:val="0"/>
                <w:bCs/>
                <w:i/>
                <w:iCs/>
                <w:color w:val="auto"/>
                <w:szCs w:val="26"/>
                <w:lang w:val="en-NZ" w:eastAsia="en-NZ"/>
              </w:rPr>
              <w:t>information</w:t>
            </w:r>
            <w:proofErr w:type="gramEnd"/>
          </w:p>
          <w:p w14:paraId="60A9A239" w14:textId="234433E7" w:rsidR="0096393D" w:rsidRPr="00A53C67" w:rsidRDefault="0096393D" w:rsidP="00902700">
            <w:pPr>
              <w:shd w:val="clear" w:color="auto" w:fill="D1F7E3"/>
              <w:spacing w:after="120" w:line="259" w:lineRule="auto"/>
              <w:jc w:val="left"/>
              <w:rPr>
                <w:rFonts w:ascii="Calibri" w:hAnsi="Calibri" w:cs="Arial"/>
                <w:color w:val="auto"/>
                <w:lang w:val="en-NZ" w:eastAsia="en-NZ"/>
              </w:rPr>
            </w:pPr>
            <w:r w:rsidRPr="00A53C67">
              <w:rPr>
                <w:rFonts w:ascii="Calibri" w:hAnsi="Calibri" w:cs="Arial"/>
                <w:color w:val="auto"/>
                <w:lang w:val="en-NZ" w:eastAsia="en-NZ"/>
              </w:rPr>
              <w:t>Full name:</w:t>
            </w:r>
          </w:p>
          <w:p w14:paraId="66C13E78" w14:textId="77777777" w:rsidR="0096393D" w:rsidRPr="00A53C67" w:rsidRDefault="0096393D" w:rsidP="009C14E6">
            <w:pPr>
              <w:shd w:val="clear" w:color="auto" w:fill="D1F7E3"/>
              <w:spacing w:after="120" w:line="259" w:lineRule="auto"/>
              <w:jc w:val="left"/>
              <w:rPr>
                <w:rFonts w:ascii="Calibri" w:hAnsi="Calibri" w:cs="Arial"/>
                <w:color w:val="auto"/>
                <w:lang w:val="en-NZ" w:eastAsia="en-NZ"/>
              </w:rPr>
            </w:pPr>
            <w:r w:rsidRPr="00A53C67">
              <w:rPr>
                <w:rFonts w:ascii="Calibri" w:hAnsi="Calibri" w:cs="Arial"/>
                <w:color w:val="auto"/>
                <w:lang w:val="en-NZ" w:eastAsia="en-NZ"/>
              </w:rPr>
              <w:t>Organisation (if giving feedback on behalf):</w:t>
            </w:r>
          </w:p>
          <w:p w14:paraId="1E8672AA" w14:textId="77777777" w:rsidR="0096393D" w:rsidRPr="00A53C67" w:rsidRDefault="0096393D" w:rsidP="009C14E6">
            <w:pPr>
              <w:shd w:val="clear" w:color="auto" w:fill="D1F7E3"/>
              <w:spacing w:after="120" w:line="259" w:lineRule="auto"/>
              <w:jc w:val="left"/>
              <w:rPr>
                <w:rFonts w:ascii="Calibri" w:hAnsi="Calibri" w:cs="Arial"/>
                <w:color w:val="auto"/>
                <w:lang w:val="en-NZ" w:eastAsia="en-NZ"/>
              </w:rPr>
            </w:pPr>
            <w:r w:rsidRPr="00A53C67">
              <w:rPr>
                <w:rFonts w:ascii="Calibri" w:hAnsi="Calibri" w:cs="Arial"/>
                <w:color w:val="auto"/>
                <w:lang w:val="en-NZ" w:eastAsia="en-NZ"/>
              </w:rPr>
              <w:t>Mailing address:</w:t>
            </w:r>
          </w:p>
          <w:p w14:paraId="26E99AE8" w14:textId="77777777" w:rsidR="0096393D" w:rsidRDefault="0096393D" w:rsidP="009C14E6">
            <w:pPr>
              <w:shd w:val="clear" w:color="auto" w:fill="D1F7E3"/>
              <w:spacing w:after="120" w:line="259" w:lineRule="auto"/>
              <w:jc w:val="left"/>
              <w:rPr>
                <w:rFonts w:ascii="Calibri" w:hAnsi="Calibri" w:cs="Arial"/>
                <w:b w:val="0"/>
                <w:lang w:val="en-NZ" w:eastAsia="en-NZ"/>
              </w:rPr>
            </w:pPr>
          </w:p>
          <w:p w14:paraId="24A71F88" w14:textId="77777777" w:rsidR="000B79E6" w:rsidRPr="00A53C67" w:rsidRDefault="000B79E6" w:rsidP="009C14E6">
            <w:pPr>
              <w:shd w:val="clear" w:color="auto" w:fill="D1F7E3"/>
              <w:spacing w:after="120" w:line="259" w:lineRule="auto"/>
              <w:jc w:val="left"/>
              <w:rPr>
                <w:rFonts w:ascii="Calibri" w:hAnsi="Calibri" w:cs="Arial"/>
                <w:color w:val="auto"/>
                <w:lang w:val="en-NZ" w:eastAsia="en-NZ"/>
              </w:rPr>
            </w:pPr>
          </w:p>
          <w:p w14:paraId="6AE88421" w14:textId="77777777" w:rsidR="0096393D" w:rsidRPr="00A53C67" w:rsidRDefault="0096393D" w:rsidP="009C14E6">
            <w:pPr>
              <w:shd w:val="clear" w:color="auto" w:fill="D1F7E3"/>
              <w:spacing w:after="120" w:line="259" w:lineRule="auto"/>
              <w:jc w:val="left"/>
              <w:rPr>
                <w:rFonts w:ascii="Calibri" w:hAnsi="Calibri" w:cs="Arial"/>
                <w:color w:val="auto"/>
                <w:lang w:val="en-NZ" w:eastAsia="en-NZ"/>
              </w:rPr>
            </w:pPr>
            <w:r w:rsidRPr="00A53C67">
              <w:rPr>
                <w:rFonts w:ascii="Calibri" w:hAnsi="Calibri" w:cs="Arial"/>
                <w:color w:val="auto"/>
                <w:lang w:val="en-NZ" w:eastAsia="en-NZ"/>
              </w:rPr>
              <w:t>Email:</w:t>
            </w:r>
          </w:p>
          <w:p w14:paraId="7521DB9F" w14:textId="77777777" w:rsidR="0096393D" w:rsidRPr="0096393D" w:rsidRDefault="0096393D" w:rsidP="00D86AB5">
            <w:pPr>
              <w:shd w:val="clear" w:color="auto" w:fill="D1F7E3"/>
              <w:spacing w:after="120" w:line="259" w:lineRule="auto"/>
              <w:jc w:val="left"/>
              <w:rPr>
                <w:rFonts w:ascii="Calibri" w:hAnsi="Calibri" w:cs="Arial"/>
                <w:sz w:val="28"/>
                <w:szCs w:val="28"/>
                <w:lang w:val="en-NZ" w:eastAsia="en-NZ"/>
              </w:rPr>
            </w:pPr>
            <w:r w:rsidRPr="00A53C67">
              <w:rPr>
                <w:rFonts w:ascii="Calibri" w:hAnsi="Calibri" w:cs="Arial"/>
                <w:color w:val="auto"/>
                <w:lang w:val="en-NZ" w:eastAsia="en-NZ"/>
              </w:rPr>
              <w:t xml:space="preserve">Phone/Mobile:                                                                </w:t>
            </w:r>
          </w:p>
        </w:tc>
      </w:tr>
    </w:tbl>
    <w:p w14:paraId="50634EA0" w14:textId="77777777" w:rsidR="00EE6C22" w:rsidRDefault="00EE6C22" w:rsidP="0096393D">
      <w:pPr>
        <w:rPr>
          <w:rFonts w:cs="Arial"/>
          <w:b/>
          <w:bCs/>
          <w:color w:val="000000"/>
          <w:sz w:val="20"/>
          <w:lang w:eastAsia="en-US"/>
        </w:rPr>
      </w:pPr>
    </w:p>
    <w:p w14:paraId="790C4B5A" w14:textId="77777777" w:rsidR="00934FE7" w:rsidRDefault="00934FE7" w:rsidP="0096393D">
      <w:pPr>
        <w:rPr>
          <w:rFonts w:cs="Arial"/>
          <w:b/>
          <w:bCs/>
          <w:color w:val="000000"/>
          <w:sz w:val="20"/>
          <w:lang w:eastAsia="en-US"/>
        </w:rPr>
      </w:pPr>
    </w:p>
    <w:tbl>
      <w:tblPr>
        <w:tblStyle w:val="NRCtablesty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6393D" w:rsidRPr="0096393D" w14:paraId="179EDA70" w14:textId="77777777" w:rsidTr="003F6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A5A5"/>
          </w:tcPr>
          <w:p w14:paraId="2D97899F" w14:textId="77777777" w:rsidR="0096393D" w:rsidRPr="00A7763A" w:rsidRDefault="0096393D" w:rsidP="00D86AB5">
            <w:pPr>
              <w:spacing w:before="120" w:after="120"/>
              <w:ind w:right="147"/>
              <w:jc w:val="left"/>
              <w:rPr>
                <w:rFonts w:ascii="Calibri" w:eastAsia="Times New Roman" w:hAnsi="Calibri" w:cs="Calibri"/>
                <w:bCs/>
                <w:color w:val="FFFFFF" w:themeColor="background1"/>
                <w:sz w:val="26"/>
                <w:szCs w:val="26"/>
                <w:lang w:val="en-NZ" w:eastAsia="en-NZ"/>
              </w:rPr>
            </w:pPr>
            <w:bookmarkStart w:id="2" w:name="_Hlk159234710"/>
            <w:r w:rsidRPr="00A7763A">
              <w:rPr>
                <w:rFonts w:ascii="Calibri" w:eastAsia="Times New Roman" w:hAnsi="Calibri" w:cs="Calibri"/>
                <w:bCs/>
                <w:color w:val="FFFFFF" w:themeColor="background1"/>
                <w:sz w:val="26"/>
                <w:szCs w:val="26"/>
                <w:lang w:val="en-NZ" w:eastAsia="en-NZ"/>
              </w:rPr>
              <w:lastRenderedPageBreak/>
              <w:t>Privacy statement</w:t>
            </w:r>
          </w:p>
          <w:p w14:paraId="49533180" w14:textId="74086BB5" w:rsidR="0096393D" w:rsidRPr="00955E9C" w:rsidRDefault="0096393D" w:rsidP="00955E9C">
            <w:pPr>
              <w:autoSpaceDE w:val="0"/>
              <w:autoSpaceDN w:val="0"/>
              <w:adjustRightInd w:val="0"/>
              <w:spacing w:after="120" w:line="259" w:lineRule="auto"/>
              <w:jc w:val="left"/>
              <w:rPr>
                <w:rFonts w:ascii="Calibri" w:hAnsi="Calibri" w:cs="Calibri"/>
                <w:b w:val="0"/>
                <w:bCs/>
                <w:i/>
                <w:iCs/>
                <w:color w:val="000000"/>
                <w:lang w:eastAsia="en-US"/>
              </w:rPr>
            </w:pPr>
            <w:r w:rsidRPr="00955E9C">
              <w:rPr>
                <w:rFonts w:ascii="Calibri" w:hAnsi="Calibri" w:cs="Calibri"/>
                <w:b w:val="0"/>
                <w:bCs/>
                <w:i/>
                <w:iCs/>
                <w:color w:val="FFFFFF" w:themeColor="background1"/>
                <w:lang w:eastAsia="en-US"/>
              </w:rPr>
              <w:t xml:space="preserve">Please be aware that submissions are part of a public consultation process. All information provided will be made publicly available, including submitters’ names and contact details. Please see our Submissions Policy </w:t>
            </w:r>
            <w:r w:rsidR="00EB2AFD">
              <w:rPr>
                <w:rFonts w:ascii="Calibri" w:hAnsi="Calibri" w:cs="Calibri"/>
                <w:b w:val="0"/>
                <w:bCs/>
                <w:i/>
                <w:iCs/>
                <w:color w:val="FFFFFF" w:themeColor="background1"/>
                <w:lang w:eastAsia="en-US"/>
              </w:rPr>
              <w:t xml:space="preserve">at </w:t>
            </w:r>
            <w:hyperlink r:id="rId16" w:history="1">
              <w:r w:rsidR="00EB2AFD" w:rsidRPr="00832B28">
                <w:rPr>
                  <w:rStyle w:val="Hyperlink"/>
                  <w:rFonts w:ascii="Calibri" w:hAnsi="Calibri" w:cs="Calibri"/>
                  <w:b w:val="0"/>
                  <w:bCs/>
                  <w:i/>
                  <w:iCs/>
                  <w:lang w:eastAsia="en-US"/>
                </w:rPr>
                <w:t>nrc.govt.nz</w:t>
              </w:r>
              <w:r w:rsidR="00832B28" w:rsidRPr="00832B28">
                <w:rPr>
                  <w:rStyle w:val="Hyperlink"/>
                  <w:rFonts w:ascii="Calibri" w:hAnsi="Calibri" w:cs="Calibri"/>
                  <w:b w:val="0"/>
                  <w:bCs/>
                  <w:i/>
                  <w:iCs/>
                  <w:lang w:eastAsia="en-US"/>
                </w:rPr>
                <w:t>/</w:t>
              </w:r>
              <w:proofErr w:type="spellStart"/>
              <w:r w:rsidR="00832B28" w:rsidRPr="00832B28">
                <w:rPr>
                  <w:rStyle w:val="Hyperlink"/>
                  <w:rFonts w:ascii="Calibri" w:hAnsi="Calibri" w:cs="Calibri"/>
                  <w:b w:val="0"/>
                  <w:bCs/>
                  <w:i/>
                  <w:iCs/>
                  <w:lang w:eastAsia="en-US"/>
                </w:rPr>
                <w:t>submissionspolicy</w:t>
              </w:r>
              <w:proofErr w:type="spellEnd"/>
              <w:r w:rsidR="00832B28" w:rsidRPr="00832B28">
                <w:rPr>
                  <w:rStyle w:val="Hyperlink"/>
                  <w:rFonts w:ascii="Calibri" w:hAnsi="Calibri" w:cs="Calibri"/>
                  <w:b w:val="0"/>
                  <w:bCs/>
                  <w:i/>
                  <w:iCs/>
                  <w:lang w:eastAsia="en-US"/>
                </w:rPr>
                <w:t xml:space="preserve"> </w:t>
              </w:r>
              <w:r w:rsidR="00EB2AFD" w:rsidRPr="00832B28">
                <w:rPr>
                  <w:rStyle w:val="Hyperlink"/>
                  <w:rFonts w:ascii="Calibri" w:hAnsi="Calibri" w:cs="Calibri"/>
                  <w:b w:val="0"/>
                  <w:bCs/>
                  <w:i/>
                  <w:iCs/>
                  <w:lang w:eastAsia="en-US"/>
                </w:rPr>
                <w:t xml:space="preserve"> </w:t>
              </w:r>
            </w:hyperlink>
            <w:r w:rsidRPr="00955E9C">
              <w:rPr>
                <w:rFonts w:ascii="Calibri" w:hAnsi="Calibri" w:cs="Calibri"/>
                <w:b w:val="0"/>
                <w:bCs/>
                <w:i/>
                <w:iCs/>
                <w:color w:val="FFFFFF" w:themeColor="background1"/>
                <w:lang w:eastAsia="en-US"/>
              </w:rPr>
              <w:t xml:space="preserve"> </w:t>
            </w:r>
          </w:p>
        </w:tc>
      </w:tr>
      <w:bookmarkEnd w:id="2"/>
    </w:tbl>
    <w:p w14:paraId="356AC659" w14:textId="77777777" w:rsidR="00A3223B" w:rsidRPr="00934FE7" w:rsidRDefault="00A3223B">
      <w:pPr>
        <w:rPr>
          <w:rFonts w:asciiTheme="minorHAnsi" w:hAnsiTheme="minorHAnsi" w:cstheme="minorHAnsi"/>
          <w:sz w:val="20"/>
        </w:rPr>
      </w:pPr>
    </w:p>
    <w:p w14:paraId="2D94093C" w14:textId="77777777" w:rsidR="00EE6C22" w:rsidRDefault="00EE6C22" w:rsidP="00EE6C22">
      <w:pPr>
        <w:shd w:val="clear" w:color="auto" w:fill="00594A"/>
        <w:rPr>
          <w:rFonts w:asciiTheme="minorHAnsi" w:hAnsiTheme="minorHAnsi" w:cstheme="minorHAnsi"/>
          <w:b/>
          <w:color w:val="FFFFFF" w:themeColor="background1"/>
          <w:sz w:val="36"/>
          <w:szCs w:val="36"/>
        </w:rPr>
      </w:pPr>
      <w:r w:rsidRPr="007F03A6">
        <w:rPr>
          <w:rFonts w:asciiTheme="minorHAnsi" w:hAnsiTheme="minorHAnsi" w:cstheme="minorHAnsi"/>
          <w:b/>
          <w:color w:val="C5DA3D"/>
          <w:sz w:val="36"/>
          <w:szCs w:val="36"/>
        </w:rPr>
        <w:t>Natural</w:t>
      </w:r>
      <w:r w:rsidRPr="007F03A6">
        <w:rPr>
          <w:rFonts w:asciiTheme="minorHAnsi" w:hAnsiTheme="minorHAnsi" w:cstheme="minorHAnsi"/>
          <w:b/>
          <w:sz w:val="36"/>
          <w:szCs w:val="36"/>
        </w:rPr>
        <w:t xml:space="preserve"> </w:t>
      </w:r>
      <w:r w:rsidRPr="007F03A6">
        <w:rPr>
          <w:rFonts w:asciiTheme="minorHAnsi" w:hAnsiTheme="minorHAnsi" w:cstheme="minorHAnsi"/>
          <w:b/>
          <w:color w:val="FFFFFF" w:themeColor="background1"/>
          <w:sz w:val="36"/>
          <w:szCs w:val="36"/>
        </w:rPr>
        <w:t>environment</w:t>
      </w:r>
    </w:p>
    <w:p w14:paraId="23331E23" w14:textId="19131D98" w:rsidR="00EE6C22" w:rsidRPr="00B551B9" w:rsidRDefault="00EE6C22" w:rsidP="18D80601">
      <w:pPr>
        <w:shd w:val="clear" w:color="auto" w:fill="00594A"/>
        <w:rPr>
          <w:rFonts w:asciiTheme="minorHAnsi" w:hAnsiTheme="minorHAnsi" w:cstheme="minorBidi"/>
          <w:color w:val="FFFFFF" w:themeColor="background1"/>
        </w:rPr>
      </w:pPr>
      <w:bookmarkStart w:id="3" w:name="_Hlk66091752"/>
      <w:r w:rsidRPr="18D80601">
        <w:rPr>
          <w:rFonts w:asciiTheme="minorHAnsi" w:hAnsiTheme="minorHAnsi" w:cstheme="minorBidi"/>
          <w:color w:val="FFFFFF" w:themeColor="background1"/>
        </w:rPr>
        <w:t xml:space="preserve">The questions in this feedback form are designed to be read in conjunction with the </w:t>
      </w:r>
      <w:proofErr w:type="gramStart"/>
      <w:r w:rsidRPr="18D80601">
        <w:rPr>
          <w:rFonts w:asciiTheme="minorHAnsi" w:hAnsiTheme="minorHAnsi" w:cstheme="minorBidi"/>
          <w:color w:val="FFFFFF" w:themeColor="background1"/>
        </w:rPr>
        <w:t xml:space="preserve">Long </w:t>
      </w:r>
      <w:r w:rsidR="6A466AA6" w:rsidRPr="18D80601">
        <w:rPr>
          <w:rFonts w:asciiTheme="minorHAnsi" w:hAnsiTheme="minorHAnsi" w:cstheme="minorBidi"/>
          <w:color w:val="FFFFFF" w:themeColor="background1"/>
        </w:rPr>
        <w:t>T</w:t>
      </w:r>
      <w:r w:rsidRPr="18D80601">
        <w:rPr>
          <w:rFonts w:asciiTheme="minorHAnsi" w:hAnsiTheme="minorHAnsi" w:cstheme="minorBidi"/>
          <w:color w:val="FFFFFF" w:themeColor="background1"/>
        </w:rPr>
        <w:t>erm</w:t>
      </w:r>
      <w:proofErr w:type="gramEnd"/>
      <w:r w:rsidRPr="18D80601">
        <w:rPr>
          <w:rFonts w:asciiTheme="minorHAnsi" w:hAnsiTheme="minorHAnsi" w:cstheme="minorBidi"/>
          <w:color w:val="FFFFFF" w:themeColor="background1"/>
        </w:rPr>
        <w:t xml:space="preserve"> </w:t>
      </w:r>
      <w:r w:rsidR="0B2AE5EB" w:rsidRPr="18D80601">
        <w:rPr>
          <w:rFonts w:asciiTheme="minorHAnsi" w:hAnsiTheme="minorHAnsi" w:cstheme="minorBidi"/>
          <w:color w:val="FFFFFF" w:themeColor="background1"/>
        </w:rPr>
        <w:t>P</w:t>
      </w:r>
      <w:r w:rsidRPr="18D80601">
        <w:rPr>
          <w:rFonts w:asciiTheme="minorHAnsi" w:hAnsiTheme="minorHAnsi" w:cstheme="minorBidi"/>
          <w:color w:val="FFFFFF" w:themeColor="background1"/>
        </w:rPr>
        <w:t xml:space="preserve">lan </w:t>
      </w:r>
      <w:r w:rsidR="7421AFC0" w:rsidRPr="18D80601">
        <w:rPr>
          <w:rFonts w:asciiTheme="minorHAnsi" w:hAnsiTheme="minorHAnsi" w:cstheme="minorBidi"/>
          <w:color w:val="FFFFFF" w:themeColor="background1"/>
        </w:rPr>
        <w:t xml:space="preserve">      </w:t>
      </w:r>
      <w:r w:rsidRPr="18D80601">
        <w:rPr>
          <w:rFonts w:asciiTheme="minorHAnsi" w:hAnsiTheme="minorHAnsi" w:cstheme="minorBidi"/>
          <w:color w:val="FFFFFF" w:themeColor="background1"/>
        </w:rPr>
        <w:t>2024</w:t>
      </w:r>
      <w:r w:rsidR="094000E4" w:rsidRPr="18D80601">
        <w:rPr>
          <w:rFonts w:asciiTheme="minorHAnsi" w:hAnsiTheme="minorHAnsi" w:cstheme="minorBidi"/>
          <w:color w:val="FFFFFF" w:themeColor="background1"/>
        </w:rPr>
        <w:t>-</w:t>
      </w:r>
      <w:r w:rsidRPr="18D80601">
        <w:rPr>
          <w:rFonts w:asciiTheme="minorHAnsi" w:hAnsiTheme="minorHAnsi" w:cstheme="minorBidi"/>
          <w:color w:val="FFFFFF" w:themeColor="background1"/>
        </w:rPr>
        <w:t xml:space="preserve">2034 Consultation Document, which can be found </w:t>
      </w:r>
      <w:r w:rsidR="00D14BAF">
        <w:rPr>
          <w:rFonts w:asciiTheme="minorHAnsi" w:hAnsiTheme="minorHAnsi" w:cstheme="minorBidi"/>
          <w:color w:val="FFFFFF" w:themeColor="background1"/>
        </w:rPr>
        <w:t xml:space="preserve">on our website: </w:t>
      </w:r>
      <w:hyperlink r:id="rId17" w:history="1">
        <w:r w:rsidR="00D14BAF" w:rsidRPr="001F1A82">
          <w:rPr>
            <w:rStyle w:val="Hyperlink"/>
            <w:rFonts w:asciiTheme="minorHAnsi" w:hAnsiTheme="minorHAnsi" w:cstheme="minorBidi"/>
          </w:rPr>
          <w:t>www.nrc.govt.nz/futureplan</w:t>
        </w:r>
      </w:hyperlink>
      <w:r w:rsidR="00D14BAF">
        <w:rPr>
          <w:rFonts w:asciiTheme="minorHAnsi" w:hAnsiTheme="minorHAnsi" w:cstheme="minorBidi"/>
          <w:color w:val="FFFFFF" w:themeColor="background1"/>
        </w:rPr>
        <w:t xml:space="preserve"> </w:t>
      </w:r>
    </w:p>
    <w:bookmarkEnd w:id="3"/>
    <w:p w14:paraId="6B080426" w14:textId="77777777" w:rsidR="00EE6C22" w:rsidRPr="00934FE7" w:rsidRDefault="00EE6C22">
      <w:pPr>
        <w:rPr>
          <w:rFonts w:asciiTheme="minorHAnsi" w:hAnsiTheme="minorHAnsi" w:cstheme="minorHAnsi"/>
          <w:sz w:val="20"/>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1"/>
        <w:gridCol w:w="4860"/>
      </w:tblGrid>
      <w:tr w:rsidR="00EE6C22" w:rsidRPr="00594BCE" w14:paraId="0B91C1CE" w14:textId="77777777" w:rsidTr="18D80601">
        <w:tc>
          <w:tcPr>
            <w:tcW w:w="10456" w:type="dxa"/>
            <w:gridSpan w:val="2"/>
            <w:shd w:val="clear" w:color="auto" w:fill="C5DA3D"/>
          </w:tcPr>
          <w:p w14:paraId="2CD53CFF" w14:textId="325112B7" w:rsidR="00EE6C22" w:rsidRPr="0097094B" w:rsidRDefault="00DB0CDA">
            <w:pPr>
              <w:spacing w:before="120" w:after="120"/>
              <w:jc w:val="center"/>
              <w:rPr>
                <w:rFonts w:asciiTheme="minorHAnsi" w:hAnsiTheme="minorHAnsi" w:cstheme="minorHAnsi"/>
                <w:b/>
                <w:color w:val="00594A"/>
                <w:sz w:val="26"/>
                <w:szCs w:val="26"/>
                <w:lang w:val="en-NZ" w:eastAsia="en-NZ"/>
              </w:rPr>
            </w:pPr>
            <w:r w:rsidRPr="0097094B">
              <w:rPr>
                <w:rFonts w:asciiTheme="minorHAnsi" w:hAnsiTheme="minorHAnsi" w:cstheme="minorHAnsi"/>
                <w:b/>
                <w:color w:val="00594A"/>
                <w:sz w:val="26"/>
                <w:szCs w:val="26"/>
                <w:lang w:val="en-NZ" w:eastAsia="en-NZ"/>
              </w:rPr>
              <w:t>Environmental management – How do we meet growing needs?</w:t>
            </w:r>
          </w:p>
        </w:tc>
      </w:tr>
      <w:tr w:rsidR="00EE6C22" w:rsidRPr="009006AB" w14:paraId="099980C0" w14:textId="77777777" w:rsidTr="18D80601">
        <w:tc>
          <w:tcPr>
            <w:tcW w:w="5245" w:type="dxa"/>
          </w:tcPr>
          <w:p w14:paraId="092BFBD4" w14:textId="1EFC1115" w:rsidR="00DB0CDA" w:rsidRPr="00C75E41" w:rsidRDefault="00E83190" w:rsidP="051D6D1B">
            <w:pPr>
              <w:autoSpaceDE w:val="0"/>
              <w:autoSpaceDN w:val="0"/>
              <w:adjustRightInd w:val="0"/>
              <w:spacing w:before="120"/>
              <w:rPr>
                <w:rFonts w:ascii="BarlowSemiCondensed-Regular" w:hAnsi="BarlowSemiCondensed-Regular" w:cs="BarlowSemiCondensed-Regular"/>
                <w:lang w:val="en-NZ" w:eastAsia="en-AU"/>
              </w:rPr>
            </w:pPr>
            <w:sdt>
              <w:sdtPr>
                <w:rPr>
                  <w:rFonts w:ascii="Segoe UI Symbol" w:eastAsia="MS Gothic" w:hAnsi="Segoe UI Symbol" w:cs="Segoe UI Symbol"/>
                  <w:lang w:val="en-NZ" w:eastAsia="en-NZ"/>
                </w:rPr>
                <w:id w:val="1966699255"/>
                <w14:checkbox>
                  <w14:checked w14:val="0"/>
                  <w14:checkedState w14:val="2612" w14:font="MS Gothic"/>
                  <w14:uncheckedState w14:val="2610" w14:font="MS Gothic"/>
                </w14:checkbox>
              </w:sdtPr>
              <w:sdtEndPr/>
              <w:sdtContent>
                <w:r w:rsidR="00EE6C22" w:rsidRPr="18D80601">
                  <w:rPr>
                    <w:rFonts w:ascii="Segoe UI Symbol" w:eastAsia="MS Gothic" w:hAnsi="Segoe UI Symbol" w:cs="Segoe UI Symbol"/>
                    <w:lang w:val="en-NZ" w:eastAsia="en-NZ"/>
                  </w:rPr>
                  <w:t>☐</w:t>
                </w:r>
              </w:sdtContent>
            </w:sdt>
            <w:r w:rsidR="00EE6C22" w:rsidRPr="18D80601">
              <w:rPr>
                <w:rFonts w:asciiTheme="minorHAnsi" w:hAnsiTheme="minorHAnsi" w:cstheme="minorBidi"/>
                <w:lang w:val="en-NZ" w:eastAsia="en-NZ"/>
              </w:rPr>
              <w:t xml:space="preserve"> </w:t>
            </w:r>
            <w:r w:rsidR="00EE6C22" w:rsidRPr="18D80601">
              <w:rPr>
                <w:rFonts w:asciiTheme="minorHAnsi" w:hAnsiTheme="minorHAnsi" w:cstheme="minorBidi"/>
                <w:b/>
                <w:bCs/>
                <w:lang w:val="en-NZ" w:eastAsia="en-NZ"/>
              </w:rPr>
              <w:t>Our proposed option</w:t>
            </w:r>
            <w:r w:rsidR="4998DD3F" w:rsidRPr="18D80601">
              <w:rPr>
                <w:rFonts w:asciiTheme="minorHAnsi" w:hAnsiTheme="minorHAnsi" w:cstheme="minorBidi"/>
                <w:b/>
                <w:bCs/>
                <w:lang w:val="en-NZ" w:eastAsia="en-NZ"/>
              </w:rPr>
              <w:t xml:space="preserve"> – Meet the growing needs</w:t>
            </w:r>
            <w:r w:rsidR="00EE6C22" w:rsidRPr="18D80601">
              <w:rPr>
                <w:rFonts w:asciiTheme="minorHAnsi" w:hAnsiTheme="minorHAnsi" w:cstheme="minorBidi"/>
                <w:b/>
                <w:bCs/>
                <w:lang w:val="en-NZ" w:eastAsia="en-NZ"/>
              </w:rPr>
              <w:t>:</w:t>
            </w:r>
            <w:r w:rsidR="00EE6C22" w:rsidRPr="18D80601">
              <w:rPr>
                <w:rFonts w:asciiTheme="minorHAnsi" w:hAnsiTheme="minorHAnsi" w:cstheme="minorBidi"/>
                <w:lang w:val="en-NZ" w:eastAsia="en-NZ"/>
              </w:rPr>
              <w:t xml:space="preserve"> </w:t>
            </w:r>
            <w:r w:rsidR="00C75E41" w:rsidRPr="051D6D1B">
              <w:rPr>
                <w:rFonts w:ascii="BarlowSemiCondensed-Regular" w:hAnsi="BarlowSemiCondensed-Regular" w:cs="BarlowSemiCondensed-Regular"/>
                <w:lang w:val="en-NZ" w:eastAsia="en-AU"/>
              </w:rPr>
              <w:t>Fund required policy and planning work, increase</w:t>
            </w:r>
            <w:r w:rsidR="7B88BDC9" w:rsidRPr="051D6D1B">
              <w:rPr>
                <w:rFonts w:ascii="BarlowSemiCondensed-Regular" w:hAnsi="BarlowSemiCondensed-Regular" w:cs="BarlowSemiCondensed-Regular"/>
                <w:lang w:val="en-NZ" w:eastAsia="en-AU"/>
              </w:rPr>
              <w:t xml:space="preserve"> </w:t>
            </w:r>
            <w:r w:rsidR="00C75E41" w:rsidRPr="051D6D1B">
              <w:rPr>
                <w:rFonts w:ascii="BarlowSemiCondensed-Regular" w:hAnsi="BarlowSemiCondensed-Regular" w:cs="BarlowSemiCondensed-Regular"/>
                <w:lang w:val="en-NZ" w:eastAsia="en-AU"/>
              </w:rPr>
              <w:t>our consent processing and compliance capacity</w:t>
            </w:r>
            <w:r w:rsidR="6DA9667D" w:rsidRPr="051D6D1B">
              <w:rPr>
                <w:rFonts w:ascii="BarlowSemiCondensed-Regular" w:hAnsi="BarlowSemiCondensed-Regular" w:cs="BarlowSemiCondensed-Regular"/>
                <w:lang w:val="en-NZ" w:eastAsia="en-AU"/>
              </w:rPr>
              <w:t xml:space="preserve"> </w:t>
            </w:r>
            <w:r w:rsidR="00C75E41" w:rsidRPr="051D6D1B">
              <w:rPr>
                <w:rFonts w:ascii="BarlowSemiCondensed-Regular" w:hAnsi="BarlowSemiCondensed-Regular" w:cs="BarlowSemiCondensed-Regular"/>
                <w:lang w:val="en-NZ" w:eastAsia="en-AU"/>
              </w:rPr>
              <w:t>to meet increased current and future demands, and invest in new scientific initiatives.</w:t>
            </w:r>
          </w:p>
          <w:p w14:paraId="223B7997" w14:textId="77CE3658" w:rsidR="00EE6C22" w:rsidRPr="00DB0CDA" w:rsidRDefault="00E83190" w:rsidP="00C75E41">
            <w:pPr>
              <w:spacing w:before="120"/>
              <w:rPr>
                <w:rFonts w:asciiTheme="minorHAnsi" w:hAnsiTheme="minorHAnsi" w:cstheme="minorBidi"/>
                <w:lang w:val="en-NZ" w:eastAsia="en-NZ"/>
              </w:rPr>
            </w:pPr>
            <w:sdt>
              <w:sdtPr>
                <w:rPr>
                  <w:rFonts w:ascii="Segoe UI Symbol" w:eastAsia="MS Gothic" w:hAnsi="Segoe UI Symbol" w:cs="Segoe UI Symbol"/>
                  <w:lang w:val="en-NZ" w:eastAsia="en-NZ"/>
                </w:rPr>
                <w:id w:val="737671889"/>
                <w14:checkbox>
                  <w14:checked w14:val="0"/>
                  <w14:checkedState w14:val="2612" w14:font="MS Gothic"/>
                  <w14:uncheckedState w14:val="2610" w14:font="MS Gothic"/>
                </w14:checkbox>
              </w:sdtPr>
              <w:sdtEndPr/>
              <w:sdtContent>
                <w:r w:rsidR="00EE6C22" w:rsidRPr="18D80601">
                  <w:rPr>
                    <w:rFonts w:ascii="Segoe UI Symbol" w:eastAsia="MS Gothic" w:hAnsi="Segoe UI Symbol" w:cs="Segoe UI Symbol"/>
                    <w:lang w:val="en-NZ" w:eastAsia="en-NZ"/>
                  </w:rPr>
                  <w:t>☐</w:t>
                </w:r>
              </w:sdtContent>
            </w:sdt>
            <w:r w:rsidR="00EE6C22" w:rsidRPr="18D80601">
              <w:rPr>
                <w:rFonts w:asciiTheme="minorHAnsi" w:hAnsiTheme="minorHAnsi" w:cstheme="minorBidi"/>
                <w:lang w:val="en-NZ" w:eastAsia="en-NZ"/>
              </w:rPr>
              <w:t xml:space="preserve"> </w:t>
            </w:r>
            <w:r w:rsidR="00EE6C22" w:rsidRPr="18D80601">
              <w:rPr>
                <w:rFonts w:asciiTheme="minorHAnsi" w:hAnsiTheme="minorHAnsi" w:cstheme="minorBidi"/>
                <w:b/>
                <w:bCs/>
                <w:lang w:val="en-NZ" w:eastAsia="en-NZ"/>
              </w:rPr>
              <w:t>Another option</w:t>
            </w:r>
            <w:r w:rsidR="4998DD3F" w:rsidRPr="18D80601">
              <w:rPr>
                <w:rFonts w:asciiTheme="minorHAnsi" w:hAnsiTheme="minorHAnsi" w:cstheme="minorBidi"/>
                <w:b/>
                <w:bCs/>
                <w:lang w:val="en-NZ" w:eastAsia="en-NZ"/>
              </w:rPr>
              <w:t xml:space="preserve"> – Bare minimum</w:t>
            </w:r>
            <w:r w:rsidR="00EE6C22" w:rsidRPr="18D80601">
              <w:rPr>
                <w:rFonts w:asciiTheme="minorHAnsi" w:hAnsiTheme="minorHAnsi" w:cstheme="minorBidi"/>
                <w:b/>
                <w:bCs/>
                <w:lang w:val="en-NZ" w:eastAsia="en-NZ"/>
              </w:rPr>
              <w:t>:</w:t>
            </w:r>
            <w:r w:rsidR="00EE6C22" w:rsidRPr="18D80601">
              <w:rPr>
                <w:rFonts w:asciiTheme="minorHAnsi" w:hAnsiTheme="minorHAnsi" w:cstheme="minorBidi"/>
                <w:lang w:val="en-NZ" w:eastAsia="en-NZ"/>
              </w:rPr>
              <w:t xml:space="preserve"> </w:t>
            </w:r>
            <w:r w:rsidR="4998DD3F" w:rsidRPr="18D80601">
              <w:rPr>
                <w:rFonts w:asciiTheme="minorHAnsi" w:hAnsiTheme="minorHAnsi" w:cstheme="minorBidi"/>
                <w:lang w:val="en-NZ" w:eastAsia="en-NZ"/>
              </w:rPr>
              <w:t>We could fund the minimum work required to meet legal obligations to progress freshwater farm plan regulations, through our Land Management Reserve.</w:t>
            </w:r>
          </w:p>
          <w:p w14:paraId="5EB451DF" w14:textId="7545D9BC" w:rsidR="00EE6C22" w:rsidRPr="009006AB" w:rsidRDefault="00E83190" w:rsidP="18D80601">
            <w:pPr>
              <w:spacing w:before="120" w:after="120"/>
              <w:rPr>
                <w:rFonts w:asciiTheme="minorHAnsi" w:hAnsiTheme="minorHAnsi" w:cstheme="minorBidi"/>
                <w:lang w:val="en-NZ" w:eastAsia="en-NZ"/>
              </w:rPr>
            </w:pPr>
            <w:sdt>
              <w:sdtPr>
                <w:rPr>
                  <w:rFonts w:asciiTheme="minorHAnsi" w:hAnsiTheme="minorHAnsi" w:cstheme="minorBidi"/>
                  <w:lang w:val="en-NZ" w:eastAsia="en-NZ"/>
                </w:rPr>
                <w:id w:val="-69505425"/>
                <w14:checkbox>
                  <w14:checked w14:val="0"/>
                  <w14:checkedState w14:val="2612" w14:font="MS Gothic"/>
                  <w14:uncheckedState w14:val="2610" w14:font="MS Gothic"/>
                </w14:checkbox>
              </w:sdtPr>
              <w:sdtEndPr/>
              <w:sdtContent>
                <w:r w:rsidR="00EE6C22" w:rsidRPr="18D80601">
                  <w:rPr>
                    <w:rFonts w:ascii="Segoe UI Symbol" w:eastAsia="MS Gothic" w:hAnsi="Segoe UI Symbol" w:cs="Segoe UI Symbol"/>
                    <w:lang w:val="en-NZ" w:eastAsia="en-NZ"/>
                  </w:rPr>
                  <w:t>☐</w:t>
                </w:r>
              </w:sdtContent>
            </w:sdt>
            <w:r w:rsidR="00EE6C22" w:rsidRPr="18D80601">
              <w:rPr>
                <w:rFonts w:asciiTheme="minorHAnsi" w:hAnsiTheme="minorHAnsi" w:cstheme="minorBidi"/>
                <w:lang w:val="en-NZ" w:eastAsia="en-NZ"/>
              </w:rPr>
              <w:t xml:space="preserve"> </w:t>
            </w:r>
            <w:r w:rsidR="00EE6C22" w:rsidRPr="18D80601">
              <w:rPr>
                <w:rFonts w:asciiTheme="minorHAnsi" w:hAnsiTheme="minorHAnsi" w:cstheme="minorBidi"/>
                <w:b/>
                <w:bCs/>
                <w:lang w:val="en-NZ" w:eastAsia="en-NZ"/>
              </w:rPr>
              <w:t>None of the above</w:t>
            </w:r>
            <w:r w:rsidR="002269E0">
              <w:rPr>
                <w:rFonts w:asciiTheme="minorHAnsi" w:hAnsiTheme="minorHAnsi" w:cstheme="minorBidi"/>
                <w:b/>
                <w:bCs/>
                <w:lang w:val="en-NZ" w:eastAsia="en-NZ"/>
              </w:rPr>
              <w:t>.</w:t>
            </w:r>
          </w:p>
        </w:tc>
        <w:tc>
          <w:tcPr>
            <w:tcW w:w="5211" w:type="dxa"/>
          </w:tcPr>
          <w:p w14:paraId="46B5C4CF" w14:textId="2E6A5301" w:rsidR="00EE6C22" w:rsidRPr="009006AB" w:rsidRDefault="00EE6C22">
            <w:pPr>
              <w:spacing w:before="120"/>
              <w:rPr>
                <w:rFonts w:asciiTheme="minorHAnsi" w:hAnsiTheme="minorHAnsi" w:cstheme="minorHAnsi"/>
                <w:szCs w:val="22"/>
                <w:lang w:val="en-NZ" w:eastAsia="en-NZ"/>
              </w:rPr>
            </w:pPr>
            <w:r w:rsidRPr="009006AB">
              <w:rPr>
                <w:rFonts w:asciiTheme="minorHAnsi" w:hAnsiTheme="minorHAnsi" w:cstheme="minorHAnsi"/>
                <w:szCs w:val="22"/>
                <w:lang w:val="en-NZ" w:eastAsia="en-NZ"/>
              </w:rPr>
              <w:t>Please comment</w:t>
            </w:r>
            <w:r w:rsidR="002269E0">
              <w:rPr>
                <w:rFonts w:asciiTheme="minorHAnsi" w:hAnsiTheme="minorHAnsi" w:cstheme="minorHAnsi"/>
                <w:szCs w:val="22"/>
                <w:lang w:val="en-NZ" w:eastAsia="en-NZ"/>
              </w:rPr>
              <w:t xml:space="preserve"> on environmental management:</w:t>
            </w:r>
          </w:p>
          <w:p w14:paraId="464C0926" w14:textId="77777777" w:rsidR="00EE6C22" w:rsidRPr="009006AB" w:rsidRDefault="00EE6C22">
            <w:pPr>
              <w:rPr>
                <w:rFonts w:asciiTheme="minorHAnsi" w:hAnsiTheme="minorHAnsi" w:cstheme="minorHAnsi"/>
                <w:szCs w:val="22"/>
                <w:lang w:val="en-NZ" w:eastAsia="en-NZ"/>
              </w:rPr>
            </w:pPr>
          </w:p>
          <w:p w14:paraId="6E07C960" w14:textId="77777777" w:rsidR="00EE6C22" w:rsidRPr="009006AB" w:rsidRDefault="00EE6C22">
            <w:pPr>
              <w:rPr>
                <w:rFonts w:asciiTheme="minorHAnsi" w:hAnsiTheme="minorHAnsi" w:cstheme="minorHAnsi"/>
                <w:szCs w:val="22"/>
                <w:lang w:val="en-NZ" w:eastAsia="en-NZ"/>
              </w:rPr>
            </w:pPr>
          </w:p>
          <w:p w14:paraId="3BC54829" w14:textId="77777777" w:rsidR="00EE6C22" w:rsidRPr="009006AB" w:rsidRDefault="00EE6C22">
            <w:pPr>
              <w:rPr>
                <w:rFonts w:asciiTheme="minorHAnsi" w:hAnsiTheme="minorHAnsi" w:cstheme="minorHAnsi"/>
                <w:szCs w:val="22"/>
                <w:lang w:val="en-NZ" w:eastAsia="en-NZ"/>
              </w:rPr>
            </w:pPr>
          </w:p>
          <w:p w14:paraId="1A6E101C" w14:textId="77777777" w:rsidR="00EE6C22" w:rsidRPr="009006AB" w:rsidRDefault="00EE6C22">
            <w:pPr>
              <w:rPr>
                <w:rFonts w:asciiTheme="minorHAnsi" w:hAnsiTheme="minorHAnsi" w:cstheme="minorHAnsi"/>
                <w:szCs w:val="22"/>
                <w:lang w:val="en-NZ" w:eastAsia="en-NZ"/>
              </w:rPr>
            </w:pPr>
          </w:p>
          <w:p w14:paraId="0B6CB307" w14:textId="77777777" w:rsidR="00EE6C22" w:rsidRPr="009006AB" w:rsidRDefault="00EE6C22">
            <w:pPr>
              <w:rPr>
                <w:rFonts w:asciiTheme="minorHAnsi" w:hAnsiTheme="minorHAnsi" w:cstheme="minorHAnsi"/>
                <w:szCs w:val="22"/>
                <w:lang w:val="en-NZ" w:eastAsia="en-NZ"/>
              </w:rPr>
            </w:pPr>
          </w:p>
          <w:p w14:paraId="641CD780" w14:textId="77777777" w:rsidR="00EE6C22" w:rsidRPr="009006AB" w:rsidRDefault="00EE6C22">
            <w:pPr>
              <w:rPr>
                <w:rFonts w:asciiTheme="minorHAnsi" w:hAnsiTheme="minorHAnsi" w:cstheme="minorHAnsi"/>
                <w:szCs w:val="22"/>
                <w:lang w:val="en-NZ" w:eastAsia="en-NZ"/>
              </w:rPr>
            </w:pPr>
          </w:p>
          <w:p w14:paraId="77A03A7D" w14:textId="77777777" w:rsidR="00EE6C22" w:rsidRDefault="00EE6C22">
            <w:pPr>
              <w:rPr>
                <w:rFonts w:asciiTheme="minorHAnsi" w:hAnsiTheme="minorHAnsi" w:cstheme="minorHAnsi"/>
                <w:szCs w:val="22"/>
                <w:lang w:val="en-NZ" w:eastAsia="en-NZ"/>
              </w:rPr>
            </w:pPr>
          </w:p>
          <w:p w14:paraId="2671EFCA" w14:textId="77777777" w:rsidR="00325B6C" w:rsidRDefault="00325B6C">
            <w:pPr>
              <w:rPr>
                <w:rFonts w:asciiTheme="minorHAnsi" w:hAnsiTheme="minorHAnsi" w:cstheme="minorHAnsi"/>
                <w:szCs w:val="22"/>
                <w:lang w:val="en-NZ" w:eastAsia="en-NZ"/>
              </w:rPr>
            </w:pPr>
          </w:p>
          <w:p w14:paraId="7908A283" w14:textId="77777777" w:rsidR="00325B6C" w:rsidRDefault="00325B6C">
            <w:pPr>
              <w:rPr>
                <w:rFonts w:asciiTheme="minorHAnsi" w:hAnsiTheme="minorHAnsi" w:cstheme="minorHAnsi"/>
                <w:szCs w:val="22"/>
                <w:lang w:val="en-NZ" w:eastAsia="en-NZ"/>
              </w:rPr>
            </w:pPr>
          </w:p>
          <w:p w14:paraId="12F6B060" w14:textId="77777777" w:rsidR="00325B6C" w:rsidRDefault="00325B6C">
            <w:pPr>
              <w:rPr>
                <w:rFonts w:asciiTheme="minorHAnsi" w:hAnsiTheme="minorHAnsi" w:cstheme="minorHAnsi"/>
                <w:szCs w:val="22"/>
                <w:lang w:val="en-NZ" w:eastAsia="en-NZ"/>
              </w:rPr>
            </w:pPr>
          </w:p>
          <w:p w14:paraId="4F17425F" w14:textId="77777777" w:rsidR="00325B6C" w:rsidRDefault="00325B6C">
            <w:pPr>
              <w:rPr>
                <w:rFonts w:asciiTheme="minorHAnsi" w:hAnsiTheme="minorHAnsi" w:cstheme="minorHAnsi"/>
                <w:szCs w:val="22"/>
                <w:lang w:val="en-NZ" w:eastAsia="en-NZ"/>
              </w:rPr>
            </w:pPr>
          </w:p>
          <w:p w14:paraId="7E79A41C" w14:textId="77777777" w:rsidR="00325B6C" w:rsidRDefault="00325B6C">
            <w:pPr>
              <w:rPr>
                <w:rFonts w:asciiTheme="minorHAnsi" w:hAnsiTheme="minorHAnsi" w:cstheme="minorHAnsi"/>
                <w:szCs w:val="22"/>
                <w:lang w:val="en-NZ" w:eastAsia="en-NZ"/>
              </w:rPr>
            </w:pPr>
          </w:p>
          <w:p w14:paraId="41844009" w14:textId="77777777" w:rsidR="00EE6C22" w:rsidRPr="009006AB" w:rsidRDefault="00EE6C22">
            <w:pPr>
              <w:rPr>
                <w:rFonts w:asciiTheme="minorHAnsi" w:hAnsiTheme="minorHAnsi" w:cstheme="minorHAnsi"/>
                <w:szCs w:val="22"/>
                <w:lang w:val="en-NZ" w:eastAsia="en-NZ"/>
              </w:rPr>
            </w:pPr>
          </w:p>
        </w:tc>
      </w:tr>
    </w:tbl>
    <w:p w14:paraId="75E77C9A" w14:textId="77777777" w:rsidR="00EE6C22" w:rsidRPr="00934FE7" w:rsidRDefault="00EE6C22">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3"/>
        <w:gridCol w:w="4853"/>
      </w:tblGrid>
      <w:tr w:rsidR="00DB0CDA" w:rsidRPr="00594BCE" w14:paraId="101769CD" w14:textId="77777777" w:rsidTr="18D80601">
        <w:tc>
          <w:tcPr>
            <w:tcW w:w="10456" w:type="dxa"/>
            <w:gridSpan w:val="2"/>
            <w:shd w:val="clear" w:color="auto" w:fill="C5DA3D"/>
          </w:tcPr>
          <w:p w14:paraId="6C51903D" w14:textId="5E574BF8" w:rsidR="00DB0CDA" w:rsidRPr="0097094B" w:rsidRDefault="4998DD3F" w:rsidP="18D80601">
            <w:pPr>
              <w:tabs>
                <w:tab w:val="center" w:pos="5120"/>
                <w:tab w:val="left" w:pos="9508"/>
              </w:tabs>
              <w:spacing w:before="120" w:after="120"/>
              <w:jc w:val="center"/>
              <w:rPr>
                <w:rFonts w:asciiTheme="minorHAnsi" w:hAnsiTheme="minorHAnsi" w:cstheme="minorBidi"/>
                <w:color w:val="00594A"/>
                <w:sz w:val="26"/>
                <w:szCs w:val="26"/>
                <w:lang w:val="en-NZ" w:eastAsia="en-NZ"/>
              </w:rPr>
            </w:pPr>
            <w:r w:rsidRPr="18D80601">
              <w:rPr>
                <w:rFonts w:asciiTheme="minorHAnsi" w:hAnsiTheme="minorHAnsi" w:cstheme="minorBidi"/>
                <w:b/>
                <w:bCs/>
                <w:color w:val="00594A"/>
                <w:sz w:val="26"/>
                <w:szCs w:val="26"/>
                <w:lang w:val="en-NZ" w:eastAsia="en-NZ"/>
              </w:rPr>
              <w:t>Biosecurity and biodiversity – How should we address new challenges?</w:t>
            </w:r>
          </w:p>
        </w:tc>
      </w:tr>
      <w:tr w:rsidR="00DB0CDA" w:rsidRPr="004B22D7" w14:paraId="68FD2FAA" w14:textId="77777777" w:rsidTr="18D80601">
        <w:tc>
          <w:tcPr>
            <w:tcW w:w="5240" w:type="dxa"/>
          </w:tcPr>
          <w:p w14:paraId="6D4297D7" w14:textId="35D8248A" w:rsidR="00DB0CDA" w:rsidRPr="004B22D7" w:rsidRDefault="00E83190" w:rsidP="00DB0CDA">
            <w:pPr>
              <w:autoSpaceDE w:val="0"/>
              <w:autoSpaceDN w:val="0"/>
              <w:adjustRightInd w:val="0"/>
              <w:spacing w:before="120"/>
              <w:rPr>
                <w:rFonts w:asciiTheme="minorHAnsi" w:hAnsiTheme="minorHAnsi" w:cstheme="minorHAnsi"/>
                <w:b/>
                <w:bCs/>
                <w:szCs w:val="22"/>
                <w:lang w:val="en-NZ" w:eastAsia="en-AU"/>
              </w:rPr>
            </w:pPr>
            <w:sdt>
              <w:sdtPr>
                <w:rPr>
                  <w:rFonts w:asciiTheme="minorHAnsi" w:hAnsiTheme="minorHAnsi" w:cstheme="minorHAnsi"/>
                  <w:szCs w:val="22"/>
                  <w:lang w:val="en-NZ" w:eastAsia="en-NZ"/>
                </w:rPr>
                <w:id w:val="528534465"/>
                <w14:checkbox>
                  <w14:checked w14:val="0"/>
                  <w14:checkedState w14:val="2612" w14:font="MS Gothic"/>
                  <w14:uncheckedState w14:val="2610" w14:font="MS Gothic"/>
                </w14:checkbox>
              </w:sdtPr>
              <w:sdtEndPr/>
              <w:sdtContent>
                <w:r w:rsidR="00DB0CDA" w:rsidRPr="004B22D7">
                  <w:rPr>
                    <w:rFonts w:ascii="Segoe UI Symbol" w:eastAsia="MS Gothic" w:hAnsi="Segoe UI Symbol" w:cs="Segoe UI Symbol"/>
                    <w:szCs w:val="22"/>
                    <w:lang w:val="en-NZ" w:eastAsia="en-NZ"/>
                  </w:rPr>
                  <w:t>☐</w:t>
                </w:r>
              </w:sdtContent>
            </w:sdt>
            <w:r w:rsidR="00DB0CDA" w:rsidRPr="004B22D7">
              <w:rPr>
                <w:rFonts w:asciiTheme="minorHAnsi" w:hAnsiTheme="minorHAnsi" w:cstheme="minorHAnsi"/>
                <w:szCs w:val="22"/>
                <w:lang w:val="en-NZ" w:eastAsia="en-NZ"/>
              </w:rPr>
              <w:t xml:space="preserve"> </w:t>
            </w:r>
            <w:r w:rsidR="00DB0CDA" w:rsidRPr="004B22D7">
              <w:rPr>
                <w:rFonts w:asciiTheme="minorHAnsi" w:hAnsiTheme="minorHAnsi" w:cstheme="minorHAnsi"/>
                <w:b/>
                <w:szCs w:val="22"/>
                <w:lang w:val="en-NZ" w:eastAsia="en-NZ"/>
              </w:rPr>
              <w:t>Our proposed option</w:t>
            </w:r>
            <w:r w:rsidR="00DB0CDA">
              <w:rPr>
                <w:rFonts w:asciiTheme="minorHAnsi" w:hAnsiTheme="minorHAnsi" w:cstheme="minorHAnsi"/>
                <w:b/>
                <w:szCs w:val="22"/>
                <w:lang w:val="en-NZ" w:eastAsia="en-NZ"/>
              </w:rPr>
              <w:t xml:space="preserve"> – Re-prioritise within current budget</w:t>
            </w:r>
            <w:r w:rsidR="00DB0CDA" w:rsidRPr="004B22D7">
              <w:rPr>
                <w:rFonts w:asciiTheme="minorHAnsi" w:hAnsiTheme="minorHAnsi" w:cstheme="minorHAnsi"/>
                <w:b/>
                <w:szCs w:val="22"/>
                <w:lang w:val="en-NZ" w:eastAsia="en-NZ"/>
              </w:rPr>
              <w:t>:</w:t>
            </w:r>
            <w:r w:rsidR="00DB0CDA" w:rsidRPr="004B22D7">
              <w:rPr>
                <w:rFonts w:asciiTheme="minorHAnsi" w:hAnsiTheme="minorHAnsi" w:cstheme="minorHAnsi"/>
                <w:szCs w:val="22"/>
                <w:lang w:val="en-NZ" w:eastAsia="en-NZ"/>
              </w:rPr>
              <w:t xml:space="preserve"> </w:t>
            </w:r>
            <w:r w:rsidR="00DB0CDA" w:rsidRPr="00DB0CDA">
              <w:rPr>
                <w:rFonts w:asciiTheme="minorHAnsi" w:hAnsiTheme="minorHAnsi" w:cstheme="minorHAnsi"/>
                <w:szCs w:val="22"/>
                <w:lang w:val="en-NZ" w:eastAsia="en-NZ"/>
              </w:rPr>
              <w:t>Scale back existing activities as outlined</w:t>
            </w:r>
            <w:r w:rsidR="009166A6">
              <w:rPr>
                <w:rFonts w:asciiTheme="minorHAnsi" w:hAnsiTheme="minorHAnsi" w:cstheme="minorHAnsi"/>
                <w:szCs w:val="22"/>
                <w:lang w:val="en-NZ" w:eastAsia="en-NZ"/>
              </w:rPr>
              <w:t xml:space="preserve"> </w:t>
            </w:r>
            <w:r w:rsidR="00DB0CDA" w:rsidRPr="00DB0CDA">
              <w:rPr>
                <w:rFonts w:asciiTheme="minorHAnsi" w:hAnsiTheme="minorHAnsi" w:cstheme="minorHAnsi"/>
                <w:szCs w:val="22"/>
                <w:lang w:val="en-NZ" w:eastAsia="en-NZ"/>
              </w:rPr>
              <w:t>to</w:t>
            </w:r>
            <w:r w:rsidR="00DB0CDA">
              <w:rPr>
                <w:rFonts w:asciiTheme="minorHAnsi" w:hAnsiTheme="minorHAnsi" w:cstheme="minorHAnsi"/>
                <w:szCs w:val="22"/>
                <w:lang w:val="en-NZ" w:eastAsia="en-NZ"/>
              </w:rPr>
              <w:t xml:space="preserve"> </w:t>
            </w:r>
            <w:r w:rsidR="00DB0CDA" w:rsidRPr="00DB0CDA">
              <w:rPr>
                <w:rFonts w:asciiTheme="minorHAnsi" w:hAnsiTheme="minorHAnsi" w:cstheme="minorHAnsi"/>
                <w:szCs w:val="22"/>
                <w:lang w:val="en-NZ" w:eastAsia="en-NZ"/>
              </w:rPr>
              <w:t>support the $0.91M a year of</w:t>
            </w:r>
            <w:r w:rsidR="00DB0CDA">
              <w:rPr>
                <w:rFonts w:asciiTheme="minorHAnsi" w:hAnsiTheme="minorHAnsi" w:cstheme="minorHAnsi"/>
                <w:szCs w:val="22"/>
                <w:lang w:val="en-NZ" w:eastAsia="en-NZ"/>
              </w:rPr>
              <w:t xml:space="preserve"> </w:t>
            </w:r>
            <w:r w:rsidR="00DB0CDA" w:rsidRPr="00DB0CDA">
              <w:rPr>
                <w:rFonts w:asciiTheme="minorHAnsi" w:hAnsiTheme="minorHAnsi" w:cstheme="minorHAnsi"/>
                <w:szCs w:val="22"/>
                <w:lang w:val="en-NZ" w:eastAsia="en-NZ"/>
              </w:rPr>
              <w:t>new mahi within our</w:t>
            </w:r>
            <w:r w:rsidR="00DB0CDA">
              <w:rPr>
                <w:rFonts w:asciiTheme="minorHAnsi" w:hAnsiTheme="minorHAnsi" w:cstheme="minorHAnsi"/>
                <w:szCs w:val="22"/>
                <w:lang w:val="en-NZ" w:eastAsia="en-NZ"/>
              </w:rPr>
              <w:t xml:space="preserve"> </w:t>
            </w:r>
            <w:r w:rsidR="00DB0CDA" w:rsidRPr="00DB0CDA">
              <w:rPr>
                <w:rFonts w:asciiTheme="minorHAnsi" w:hAnsiTheme="minorHAnsi" w:cstheme="minorHAnsi"/>
                <w:szCs w:val="22"/>
                <w:lang w:val="en-NZ" w:eastAsia="en-NZ"/>
              </w:rPr>
              <w:t>existing budget.</w:t>
            </w:r>
          </w:p>
          <w:p w14:paraId="63B5F388" w14:textId="6744FF63" w:rsidR="00DB0CDA" w:rsidRPr="009166A6" w:rsidRDefault="00E83190" w:rsidP="18D80601">
            <w:pPr>
              <w:spacing w:before="120" w:after="120"/>
              <w:rPr>
                <w:rFonts w:asciiTheme="minorHAnsi" w:hAnsiTheme="minorHAnsi" w:cstheme="minorBidi"/>
                <w:lang w:val="en-NZ" w:eastAsia="en-NZ"/>
              </w:rPr>
            </w:pPr>
            <w:sdt>
              <w:sdtPr>
                <w:rPr>
                  <w:rFonts w:ascii="Segoe UI Symbol" w:eastAsia="MS Gothic" w:hAnsi="Segoe UI Symbol" w:cs="Segoe UI Symbol"/>
                  <w:lang w:val="en-NZ" w:eastAsia="en-NZ"/>
                </w:rPr>
                <w:id w:val="597063437"/>
                <w14:checkbox>
                  <w14:checked w14:val="0"/>
                  <w14:checkedState w14:val="2612" w14:font="MS Gothic"/>
                  <w14:uncheckedState w14:val="2610" w14:font="MS Gothic"/>
                </w14:checkbox>
              </w:sdtPr>
              <w:sdtEndPr/>
              <w:sdtContent>
                <w:r w:rsidR="4998DD3F" w:rsidRPr="18D80601">
                  <w:rPr>
                    <w:rFonts w:ascii="Segoe UI Symbol" w:eastAsia="MS Gothic" w:hAnsi="Segoe UI Symbol" w:cs="Segoe UI Symbol"/>
                    <w:lang w:val="en-NZ" w:eastAsia="en-NZ"/>
                  </w:rPr>
                  <w:t>☐</w:t>
                </w:r>
              </w:sdtContent>
            </w:sdt>
            <w:r w:rsidR="4998DD3F" w:rsidRPr="18D80601">
              <w:rPr>
                <w:rFonts w:asciiTheme="minorHAnsi" w:hAnsiTheme="minorHAnsi" w:cstheme="minorBidi"/>
                <w:lang w:val="en-NZ" w:eastAsia="en-NZ"/>
              </w:rPr>
              <w:t xml:space="preserve"> </w:t>
            </w:r>
            <w:r w:rsidR="4998DD3F" w:rsidRPr="18D80601">
              <w:rPr>
                <w:rFonts w:asciiTheme="minorHAnsi" w:hAnsiTheme="minorHAnsi" w:cstheme="minorBidi"/>
                <w:b/>
                <w:bCs/>
                <w:lang w:val="en-NZ" w:eastAsia="en-NZ"/>
              </w:rPr>
              <w:t xml:space="preserve">Another option – Bare minimum: </w:t>
            </w:r>
            <w:r w:rsidR="4998DD3F" w:rsidRPr="18D80601">
              <w:rPr>
                <w:rFonts w:asciiTheme="minorHAnsi" w:hAnsiTheme="minorHAnsi" w:cstheme="minorBidi"/>
                <w:lang w:val="en-NZ" w:eastAsia="en-NZ"/>
              </w:rPr>
              <w:t>Scale back activities as outlined</w:t>
            </w:r>
            <w:r w:rsidR="00F11B82">
              <w:rPr>
                <w:rFonts w:asciiTheme="minorHAnsi" w:hAnsiTheme="minorHAnsi" w:cstheme="minorBidi"/>
                <w:lang w:val="en-NZ" w:eastAsia="en-NZ"/>
              </w:rPr>
              <w:t xml:space="preserve"> </w:t>
            </w:r>
            <w:r w:rsidR="00F11B82" w:rsidRPr="00F11B82">
              <w:rPr>
                <w:rFonts w:asciiTheme="minorHAnsi" w:hAnsiTheme="minorHAnsi" w:cstheme="minorBidi"/>
                <w:lang w:val="en-NZ" w:eastAsia="en-NZ"/>
              </w:rPr>
              <w:t>in our Consultation Document</w:t>
            </w:r>
            <w:r w:rsidR="4998DD3F" w:rsidRPr="18D80601">
              <w:rPr>
                <w:rFonts w:asciiTheme="minorHAnsi" w:hAnsiTheme="minorHAnsi" w:cstheme="minorBidi"/>
                <w:lang w:val="en-NZ" w:eastAsia="en-NZ"/>
              </w:rPr>
              <w:t>, and redirect most of the savings into other core work.</w:t>
            </w:r>
            <w:r w:rsidR="4DADC6E8" w:rsidRPr="18D80601">
              <w:rPr>
                <w:rFonts w:asciiTheme="minorHAnsi" w:hAnsiTheme="minorHAnsi" w:cstheme="minorBidi"/>
                <w:lang w:val="en-NZ" w:eastAsia="en-NZ"/>
              </w:rPr>
              <w:t xml:space="preserve"> </w:t>
            </w:r>
            <w:r w:rsidR="4998DD3F" w:rsidRPr="18D80601">
              <w:rPr>
                <w:rFonts w:asciiTheme="minorHAnsi" w:hAnsiTheme="minorHAnsi" w:cstheme="minorBidi"/>
                <w:lang w:val="en-NZ" w:eastAsia="en-NZ"/>
              </w:rPr>
              <w:t>Of the new work listed, we could only fund the minimum</w:t>
            </w:r>
            <w:r w:rsidR="4DADC6E8" w:rsidRPr="18D80601">
              <w:rPr>
                <w:rFonts w:asciiTheme="minorHAnsi" w:hAnsiTheme="minorHAnsi" w:cstheme="minorBidi"/>
                <w:lang w:val="en-NZ" w:eastAsia="en-NZ"/>
              </w:rPr>
              <w:t xml:space="preserve"> </w:t>
            </w:r>
            <w:r w:rsidR="4998DD3F" w:rsidRPr="18D80601">
              <w:rPr>
                <w:rFonts w:asciiTheme="minorHAnsi" w:hAnsiTheme="minorHAnsi" w:cstheme="minorBidi"/>
                <w:lang w:val="en-NZ" w:eastAsia="en-NZ"/>
              </w:rPr>
              <w:t>required to meet our legal requirement to review our</w:t>
            </w:r>
            <w:r w:rsidR="4DADC6E8" w:rsidRPr="18D80601">
              <w:rPr>
                <w:rFonts w:asciiTheme="minorHAnsi" w:hAnsiTheme="minorHAnsi" w:cstheme="minorBidi"/>
                <w:lang w:val="en-NZ" w:eastAsia="en-NZ"/>
              </w:rPr>
              <w:t xml:space="preserve"> </w:t>
            </w:r>
            <w:r w:rsidR="4998DD3F" w:rsidRPr="18D80601">
              <w:rPr>
                <w:rFonts w:asciiTheme="minorHAnsi" w:hAnsiTheme="minorHAnsi" w:cstheme="minorBidi"/>
                <w:lang w:val="en-NZ" w:eastAsia="en-NZ"/>
              </w:rPr>
              <w:t xml:space="preserve">Regional Pest and Marine Pathways Management </w:t>
            </w:r>
            <w:r w:rsidR="00E3092C">
              <w:rPr>
                <w:rFonts w:asciiTheme="minorHAnsi" w:hAnsiTheme="minorHAnsi" w:cstheme="minorBidi"/>
                <w:lang w:val="en-NZ" w:eastAsia="en-NZ"/>
              </w:rPr>
              <w:t>P</w:t>
            </w:r>
            <w:r w:rsidR="4998DD3F" w:rsidRPr="18D80601">
              <w:rPr>
                <w:rFonts w:asciiTheme="minorHAnsi" w:hAnsiTheme="minorHAnsi" w:cstheme="minorBidi"/>
                <w:lang w:val="en-NZ" w:eastAsia="en-NZ"/>
              </w:rPr>
              <w:t>lan.</w:t>
            </w:r>
          </w:p>
          <w:p w14:paraId="49B6D0C2" w14:textId="7EA381FD" w:rsidR="00DB0CDA" w:rsidRPr="004B22D7" w:rsidRDefault="00E83190" w:rsidP="18D80601">
            <w:pPr>
              <w:spacing w:before="120" w:after="120"/>
              <w:rPr>
                <w:rFonts w:asciiTheme="minorHAnsi" w:hAnsiTheme="minorHAnsi" w:cstheme="minorBidi"/>
                <w:lang w:val="en-NZ" w:eastAsia="en-NZ"/>
              </w:rPr>
            </w:pPr>
            <w:sdt>
              <w:sdtPr>
                <w:rPr>
                  <w:rFonts w:asciiTheme="minorHAnsi" w:hAnsiTheme="minorHAnsi" w:cstheme="minorBidi"/>
                  <w:lang w:val="en-NZ" w:eastAsia="en-NZ"/>
                </w:rPr>
                <w:id w:val="2089114280"/>
                <w14:checkbox>
                  <w14:checked w14:val="0"/>
                  <w14:checkedState w14:val="2612" w14:font="MS Gothic"/>
                  <w14:uncheckedState w14:val="2610" w14:font="MS Gothic"/>
                </w14:checkbox>
              </w:sdtPr>
              <w:sdtEndPr/>
              <w:sdtContent>
                <w:r w:rsidR="4998DD3F" w:rsidRPr="18D80601">
                  <w:rPr>
                    <w:rFonts w:ascii="Segoe UI Symbol" w:eastAsia="MS Gothic" w:hAnsi="Segoe UI Symbol" w:cs="Segoe UI Symbol"/>
                    <w:lang w:val="en-NZ" w:eastAsia="en-NZ"/>
                  </w:rPr>
                  <w:t>☐</w:t>
                </w:r>
              </w:sdtContent>
            </w:sdt>
            <w:r w:rsidR="4998DD3F" w:rsidRPr="18D80601">
              <w:rPr>
                <w:rFonts w:asciiTheme="minorHAnsi" w:hAnsiTheme="minorHAnsi" w:cstheme="minorBidi"/>
                <w:lang w:val="en-NZ" w:eastAsia="en-NZ"/>
              </w:rPr>
              <w:t xml:space="preserve"> </w:t>
            </w:r>
            <w:r w:rsidR="4998DD3F" w:rsidRPr="18D80601">
              <w:rPr>
                <w:rFonts w:asciiTheme="minorHAnsi" w:hAnsiTheme="minorHAnsi" w:cstheme="minorBidi"/>
                <w:b/>
                <w:bCs/>
                <w:lang w:val="en-NZ" w:eastAsia="en-NZ"/>
              </w:rPr>
              <w:t>None of the above</w:t>
            </w:r>
            <w:r w:rsidR="00227455">
              <w:rPr>
                <w:rFonts w:asciiTheme="minorHAnsi" w:hAnsiTheme="minorHAnsi" w:cstheme="minorBidi"/>
                <w:b/>
                <w:bCs/>
                <w:lang w:val="en-NZ" w:eastAsia="en-NZ"/>
              </w:rPr>
              <w:t>.</w:t>
            </w:r>
          </w:p>
        </w:tc>
        <w:tc>
          <w:tcPr>
            <w:tcW w:w="5216" w:type="dxa"/>
          </w:tcPr>
          <w:p w14:paraId="05737ABF" w14:textId="6BE028C0" w:rsidR="00DB0CDA" w:rsidRPr="004B22D7" w:rsidRDefault="00DB0CDA">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comment</w:t>
            </w:r>
            <w:r w:rsidR="00227455">
              <w:rPr>
                <w:rFonts w:asciiTheme="minorHAnsi" w:hAnsiTheme="minorHAnsi" w:cstheme="minorHAnsi"/>
                <w:szCs w:val="22"/>
                <w:lang w:val="en-NZ" w:eastAsia="en-NZ"/>
              </w:rPr>
              <w:t xml:space="preserve"> on biosecurity and biodiversity:</w:t>
            </w:r>
          </w:p>
          <w:p w14:paraId="3A38A3D0" w14:textId="77777777" w:rsidR="00DB0CDA" w:rsidRPr="004B22D7" w:rsidRDefault="00DB0CDA">
            <w:pPr>
              <w:rPr>
                <w:rFonts w:asciiTheme="minorHAnsi" w:hAnsiTheme="minorHAnsi" w:cstheme="minorHAnsi"/>
                <w:szCs w:val="22"/>
                <w:lang w:val="en-NZ" w:eastAsia="en-NZ"/>
              </w:rPr>
            </w:pPr>
          </w:p>
          <w:p w14:paraId="29F145C5" w14:textId="77777777" w:rsidR="00DB0CDA" w:rsidRPr="004B22D7" w:rsidRDefault="00DB0CDA">
            <w:pPr>
              <w:rPr>
                <w:rFonts w:asciiTheme="minorHAnsi" w:hAnsiTheme="minorHAnsi" w:cstheme="minorHAnsi"/>
                <w:szCs w:val="22"/>
                <w:lang w:val="en-NZ" w:eastAsia="en-NZ"/>
              </w:rPr>
            </w:pPr>
          </w:p>
          <w:p w14:paraId="280E5CED" w14:textId="77777777" w:rsidR="00DB0CDA" w:rsidRPr="004B22D7" w:rsidRDefault="00DB0CDA">
            <w:pPr>
              <w:rPr>
                <w:rFonts w:asciiTheme="minorHAnsi" w:hAnsiTheme="minorHAnsi" w:cstheme="minorHAnsi"/>
                <w:szCs w:val="22"/>
                <w:lang w:val="en-NZ" w:eastAsia="en-NZ"/>
              </w:rPr>
            </w:pPr>
          </w:p>
          <w:p w14:paraId="4A0FB914" w14:textId="77777777" w:rsidR="00DB0CDA" w:rsidRPr="004B22D7" w:rsidRDefault="00DB0CDA">
            <w:pPr>
              <w:rPr>
                <w:rFonts w:asciiTheme="minorHAnsi" w:hAnsiTheme="minorHAnsi" w:cstheme="minorHAnsi"/>
                <w:szCs w:val="22"/>
                <w:lang w:val="en-NZ" w:eastAsia="en-NZ"/>
              </w:rPr>
            </w:pPr>
          </w:p>
          <w:p w14:paraId="583C0AF5" w14:textId="77777777" w:rsidR="00DB0CDA" w:rsidRPr="004B22D7" w:rsidRDefault="00DB0CDA">
            <w:pPr>
              <w:rPr>
                <w:rFonts w:asciiTheme="minorHAnsi" w:hAnsiTheme="minorHAnsi" w:cstheme="minorHAnsi"/>
                <w:szCs w:val="22"/>
                <w:lang w:val="en-NZ" w:eastAsia="en-NZ"/>
              </w:rPr>
            </w:pPr>
          </w:p>
          <w:p w14:paraId="76677684" w14:textId="77777777" w:rsidR="00DB0CDA" w:rsidRDefault="00DB0CDA">
            <w:pPr>
              <w:rPr>
                <w:rFonts w:asciiTheme="minorHAnsi" w:hAnsiTheme="minorHAnsi" w:cstheme="minorHAnsi"/>
                <w:szCs w:val="22"/>
                <w:lang w:val="en-NZ" w:eastAsia="en-NZ"/>
              </w:rPr>
            </w:pPr>
          </w:p>
          <w:p w14:paraId="37023E7C" w14:textId="77777777" w:rsidR="00325B6C" w:rsidRDefault="00325B6C">
            <w:pPr>
              <w:rPr>
                <w:rFonts w:asciiTheme="minorHAnsi" w:hAnsiTheme="minorHAnsi" w:cstheme="minorHAnsi"/>
                <w:szCs w:val="22"/>
                <w:lang w:val="en-NZ" w:eastAsia="en-NZ"/>
              </w:rPr>
            </w:pPr>
          </w:p>
          <w:p w14:paraId="375D1DD5" w14:textId="77777777" w:rsidR="00325B6C" w:rsidRDefault="00325B6C">
            <w:pPr>
              <w:rPr>
                <w:rFonts w:asciiTheme="minorHAnsi" w:hAnsiTheme="minorHAnsi" w:cstheme="minorHAnsi"/>
                <w:szCs w:val="22"/>
                <w:lang w:val="en-NZ" w:eastAsia="en-NZ"/>
              </w:rPr>
            </w:pPr>
          </w:p>
          <w:p w14:paraId="770AA3CF" w14:textId="77777777" w:rsidR="00325B6C" w:rsidRDefault="00325B6C">
            <w:pPr>
              <w:rPr>
                <w:rFonts w:asciiTheme="minorHAnsi" w:hAnsiTheme="minorHAnsi" w:cstheme="minorHAnsi"/>
                <w:szCs w:val="22"/>
                <w:lang w:val="en-NZ" w:eastAsia="en-NZ"/>
              </w:rPr>
            </w:pPr>
          </w:p>
          <w:p w14:paraId="701EDD75" w14:textId="77777777" w:rsidR="00325B6C" w:rsidRDefault="00325B6C">
            <w:pPr>
              <w:rPr>
                <w:rFonts w:asciiTheme="minorHAnsi" w:hAnsiTheme="minorHAnsi" w:cstheme="minorHAnsi"/>
                <w:szCs w:val="22"/>
                <w:lang w:val="en-NZ" w:eastAsia="en-NZ"/>
              </w:rPr>
            </w:pPr>
          </w:p>
          <w:p w14:paraId="3024B1E7" w14:textId="77777777" w:rsidR="00325B6C" w:rsidRDefault="00325B6C">
            <w:pPr>
              <w:rPr>
                <w:rFonts w:asciiTheme="minorHAnsi" w:hAnsiTheme="minorHAnsi" w:cstheme="minorHAnsi"/>
                <w:szCs w:val="22"/>
                <w:lang w:val="en-NZ" w:eastAsia="en-NZ"/>
              </w:rPr>
            </w:pPr>
          </w:p>
          <w:p w14:paraId="7572077B" w14:textId="77777777" w:rsidR="00325B6C" w:rsidRDefault="00325B6C">
            <w:pPr>
              <w:rPr>
                <w:rFonts w:asciiTheme="minorHAnsi" w:hAnsiTheme="minorHAnsi" w:cstheme="minorHAnsi"/>
                <w:szCs w:val="22"/>
                <w:lang w:val="en-NZ" w:eastAsia="en-NZ"/>
              </w:rPr>
            </w:pPr>
          </w:p>
          <w:p w14:paraId="3AA0F941" w14:textId="77777777" w:rsidR="00325B6C" w:rsidRDefault="00325B6C">
            <w:pPr>
              <w:rPr>
                <w:rFonts w:asciiTheme="minorHAnsi" w:hAnsiTheme="minorHAnsi" w:cstheme="minorHAnsi"/>
                <w:szCs w:val="22"/>
                <w:lang w:val="en-NZ" w:eastAsia="en-NZ"/>
              </w:rPr>
            </w:pPr>
          </w:p>
          <w:p w14:paraId="127D38EA" w14:textId="77777777" w:rsidR="00DB0CDA" w:rsidRPr="004B22D7" w:rsidRDefault="00DB0CDA">
            <w:pPr>
              <w:rPr>
                <w:rFonts w:asciiTheme="minorHAnsi" w:hAnsiTheme="minorHAnsi" w:cstheme="minorHAnsi"/>
                <w:szCs w:val="22"/>
                <w:lang w:val="en-NZ" w:eastAsia="en-NZ"/>
              </w:rPr>
            </w:pPr>
          </w:p>
        </w:tc>
      </w:tr>
    </w:tbl>
    <w:p w14:paraId="68825DB3" w14:textId="77777777" w:rsidR="00DB0CDA" w:rsidRDefault="00DB0CDA"/>
    <w:p w14:paraId="793A5DC2" w14:textId="77777777" w:rsidR="00934FE7" w:rsidRDefault="00934FE7"/>
    <w:p w14:paraId="5D6438E4" w14:textId="77777777" w:rsidR="00934FE7" w:rsidRDefault="00934FE7"/>
    <w:p w14:paraId="166F4310" w14:textId="77777777" w:rsidR="00D32FA0" w:rsidRDefault="00D32FA0"/>
    <w:p w14:paraId="6D9DC739" w14:textId="77777777" w:rsidR="00D32FA0" w:rsidRDefault="00D32FA0"/>
    <w:p w14:paraId="64B0B644" w14:textId="77777777" w:rsidR="0097094B" w:rsidRDefault="0097094B" w:rsidP="0097094B">
      <w:pPr>
        <w:shd w:val="clear" w:color="auto" w:fill="00594A"/>
        <w:rPr>
          <w:rFonts w:asciiTheme="minorHAnsi" w:hAnsiTheme="minorHAnsi" w:cstheme="minorHAnsi"/>
          <w:b/>
          <w:color w:val="FFFFFF" w:themeColor="background1"/>
          <w:sz w:val="36"/>
          <w:szCs w:val="36"/>
        </w:rPr>
      </w:pPr>
      <w:r w:rsidRPr="007F03A6">
        <w:rPr>
          <w:rFonts w:asciiTheme="minorHAnsi" w:hAnsiTheme="minorHAnsi" w:cstheme="minorHAnsi"/>
          <w:b/>
          <w:color w:val="C5DA3D"/>
          <w:sz w:val="36"/>
          <w:szCs w:val="36"/>
        </w:rPr>
        <w:lastRenderedPageBreak/>
        <w:t xml:space="preserve">02.   Community </w:t>
      </w:r>
      <w:r w:rsidRPr="007F03A6">
        <w:rPr>
          <w:rFonts w:asciiTheme="minorHAnsi" w:hAnsiTheme="minorHAnsi" w:cstheme="minorHAnsi"/>
          <w:b/>
          <w:color w:val="FFFFFF" w:themeColor="background1"/>
          <w:sz w:val="36"/>
          <w:szCs w:val="36"/>
        </w:rPr>
        <w:t xml:space="preserve">resilience  </w:t>
      </w:r>
    </w:p>
    <w:p w14:paraId="44A75090" w14:textId="6FB7C930" w:rsidR="0097094B" w:rsidRPr="00B551B9" w:rsidRDefault="0097094B" w:rsidP="0097094B">
      <w:pPr>
        <w:shd w:val="clear" w:color="auto" w:fill="00594A"/>
        <w:rPr>
          <w:rFonts w:asciiTheme="minorHAnsi" w:hAnsiTheme="minorHAnsi" w:cstheme="minorHAnsi"/>
          <w:bCs/>
          <w:color w:val="FFFFFF" w:themeColor="background1"/>
          <w:szCs w:val="22"/>
        </w:rPr>
      </w:pPr>
      <w:r w:rsidRPr="00B551B9">
        <w:rPr>
          <w:rFonts w:asciiTheme="minorHAnsi" w:hAnsiTheme="minorHAnsi" w:cstheme="minorHAnsi"/>
          <w:bCs/>
          <w:color w:val="FFFFFF" w:themeColor="background1"/>
          <w:szCs w:val="22"/>
        </w:rPr>
        <w:t xml:space="preserve">The questions in this feedback form are designed to be read in conjunction with the </w:t>
      </w:r>
      <w:proofErr w:type="gramStart"/>
      <w:r w:rsidRPr="00B551B9">
        <w:rPr>
          <w:rFonts w:asciiTheme="minorHAnsi" w:hAnsiTheme="minorHAnsi" w:cstheme="minorHAnsi"/>
          <w:bCs/>
          <w:color w:val="FFFFFF" w:themeColor="background1"/>
          <w:szCs w:val="22"/>
        </w:rPr>
        <w:t xml:space="preserve">Long </w:t>
      </w:r>
      <w:r w:rsidR="00D32FA0">
        <w:rPr>
          <w:rFonts w:asciiTheme="minorHAnsi" w:hAnsiTheme="minorHAnsi" w:cstheme="minorHAnsi"/>
          <w:bCs/>
          <w:color w:val="FFFFFF" w:themeColor="background1"/>
          <w:szCs w:val="22"/>
        </w:rPr>
        <w:t>T</w:t>
      </w:r>
      <w:r w:rsidRPr="00B551B9">
        <w:rPr>
          <w:rFonts w:asciiTheme="minorHAnsi" w:hAnsiTheme="minorHAnsi" w:cstheme="minorHAnsi"/>
          <w:bCs/>
          <w:color w:val="FFFFFF" w:themeColor="background1"/>
          <w:szCs w:val="22"/>
        </w:rPr>
        <w:t>erm</w:t>
      </w:r>
      <w:proofErr w:type="gramEnd"/>
      <w:r w:rsidRPr="00B551B9">
        <w:rPr>
          <w:rFonts w:asciiTheme="minorHAnsi" w:hAnsiTheme="minorHAnsi" w:cstheme="minorHAnsi"/>
          <w:bCs/>
          <w:color w:val="FFFFFF" w:themeColor="background1"/>
          <w:szCs w:val="22"/>
        </w:rPr>
        <w:t xml:space="preserve"> </w:t>
      </w:r>
      <w:r w:rsidR="00D32FA0">
        <w:rPr>
          <w:rFonts w:asciiTheme="minorHAnsi" w:hAnsiTheme="minorHAnsi" w:cstheme="minorHAnsi"/>
          <w:bCs/>
          <w:color w:val="FFFFFF" w:themeColor="background1"/>
          <w:szCs w:val="22"/>
        </w:rPr>
        <w:t>P</w:t>
      </w:r>
      <w:r w:rsidRPr="00B551B9">
        <w:rPr>
          <w:rFonts w:asciiTheme="minorHAnsi" w:hAnsiTheme="minorHAnsi" w:cstheme="minorHAnsi"/>
          <w:bCs/>
          <w:color w:val="FFFFFF" w:themeColor="background1"/>
          <w:szCs w:val="22"/>
        </w:rPr>
        <w:t>lan</w:t>
      </w:r>
      <w:r>
        <w:rPr>
          <w:rFonts w:asciiTheme="minorHAnsi" w:hAnsiTheme="minorHAnsi" w:cstheme="minorHAnsi"/>
          <w:bCs/>
          <w:color w:val="FFFFFF" w:themeColor="background1"/>
          <w:szCs w:val="22"/>
        </w:rPr>
        <w:t xml:space="preserve"> </w:t>
      </w:r>
      <w:r w:rsidR="00D32FA0">
        <w:rPr>
          <w:rFonts w:asciiTheme="minorHAnsi" w:hAnsiTheme="minorHAnsi" w:cstheme="minorHAnsi"/>
          <w:bCs/>
          <w:color w:val="FFFFFF" w:themeColor="background1"/>
          <w:szCs w:val="22"/>
        </w:rPr>
        <w:t xml:space="preserve">      </w:t>
      </w:r>
      <w:r>
        <w:rPr>
          <w:rFonts w:asciiTheme="minorHAnsi" w:hAnsiTheme="minorHAnsi" w:cstheme="minorHAnsi"/>
          <w:bCs/>
          <w:color w:val="FFFFFF" w:themeColor="background1"/>
          <w:szCs w:val="22"/>
        </w:rPr>
        <w:t>2024</w:t>
      </w:r>
      <w:r w:rsidR="00D32FA0">
        <w:rPr>
          <w:rFonts w:asciiTheme="minorHAnsi" w:hAnsiTheme="minorHAnsi" w:cstheme="minorHAnsi"/>
          <w:bCs/>
          <w:color w:val="FFFFFF" w:themeColor="background1"/>
          <w:szCs w:val="22"/>
        </w:rPr>
        <w:t>-</w:t>
      </w:r>
      <w:r>
        <w:rPr>
          <w:rFonts w:asciiTheme="minorHAnsi" w:hAnsiTheme="minorHAnsi" w:cstheme="minorHAnsi"/>
          <w:bCs/>
          <w:color w:val="FFFFFF" w:themeColor="background1"/>
          <w:szCs w:val="22"/>
        </w:rPr>
        <w:t>2034</w:t>
      </w:r>
      <w:r w:rsidRPr="00B551B9">
        <w:rPr>
          <w:rFonts w:asciiTheme="minorHAnsi" w:hAnsiTheme="minorHAnsi" w:cstheme="minorHAnsi"/>
          <w:bCs/>
          <w:color w:val="FFFFFF" w:themeColor="background1"/>
          <w:szCs w:val="22"/>
        </w:rPr>
        <w:t xml:space="preserve"> Consultation Document, which can be found on our website</w:t>
      </w:r>
      <w:r w:rsidR="00D14BAF">
        <w:rPr>
          <w:rFonts w:asciiTheme="minorHAnsi" w:hAnsiTheme="minorHAnsi" w:cstheme="minorHAnsi"/>
          <w:bCs/>
          <w:color w:val="FFFFFF" w:themeColor="background1"/>
          <w:szCs w:val="22"/>
        </w:rPr>
        <w:t>:</w:t>
      </w:r>
      <w:r>
        <w:rPr>
          <w:rFonts w:asciiTheme="minorHAnsi" w:hAnsiTheme="minorHAnsi" w:cstheme="minorHAnsi"/>
          <w:bCs/>
          <w:color w:val="FFFFFF" w:themeColor="background1"/>
          <w:szCs w:val="22"/>
        </w:rPr>
        <w:t xml:space="preserve"> </w:t>
      </w:r>
      <w:hyperlink r:id="rId18" w:history="1">
        <w:r w:rsidR="00D14BAF" w:rsidRPr="001F1A82">
          <w:rPr>
            <w:rStyle w:val="Hyperlink"/>
            <w:rFonts w:asciiTheme="minorHAnsi" w:hAnsiTheme="minorHAnsi" w:cstheme="minorBidi"/>
          </w:rPr>
          <w:t>www.nrc.govt.nz/futureplan</w:t>
        </w:r>
      </w:hyperlink>
    </w:p>
    <w:p w14:paraId="4F0D8801" w14:textId="77777777" w:rsidR="00EE6C22" w:rsidRPr="00934FE7" w:rsidRDefault="00EE6C22">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79"/>
        <w:gridCol w:w="4857"/>
      </w:tblGrid>
      <w:tr w:rsidR="0097094B" w:rsidRPr="00594BCE" w14:paraId="223037F7" w14:textId="77777777" w:rsidTr="18D80601">
        <w:tc>
          <w:tcPr>
            <w:tcW w:w="10456" w:type="dxa"/>
            <w:gridSpan w:val="2"/>
            <w:shd w:val="clear" w:color="auto" w:fill="00A5A5"/>
          </w:tcPr>
          <w:p w14:paraId="66994D1D" w14:textId="79E8F3DF" w:rsidR="0097094B" w:rsidRPr="0097094B" w:rsidRDefault="0097094B">
            <w:pPr>
              <w:tabs>
                <w:tab w:val="center" w:pos="5120"/>
                <w:tab w:val="left" w:pos="9508"/>
              </w:tabs>
              <w:spacing w:before="120" w:after="120"/>
              <w:rPr>
                <w:rFonts w:asciiTheme="minorHAnsi" w:hAnsiTheme="minorHAnsi" w:cstheme="minorHAnsi"/>
                <w:color w:val="FFFFFF" w:themeColor="background1"/>
                <w:sz w:val="26"/>
                <w:szCs w:val="26"/>
                <w:lang w:val="en-NZ" w:eastAsia="en-NZ"/>
              </w:rPr>
            </w:pPr>
            <w:r w:rsidRPr="0097094B">
              <w:rPr>
                <w:rFonts w:asciiTheme="minorHAnsi" w:hAnsiTheme="minorHAnsi" w:cstheme="minorHAnsi"/>
                <w:b/>
                <w:color w:val="FFFFFF" w:themeColor="background1"/>
                <w:sz w:val="26"/>
                <w:szCs w:val="26"/>
                <w:lang w:val="en-NZ" w:eastAsia="en-NZ"/>
              </w:rPr>
              <w:tab/>
            </w:r>
            <w:r>
              <w:rPr>
                <w:rFonts w:asciiTheme="minorHAnsi" w:hAnsiTheme="minorHAnsi" w:cstheme="minorHAnsi"/>
                <w:b/>
                <w:color w:val="FFFFFF" w:themeColor="background1"/>
                <w:sz w:val="26"/>
                <w:szCs w:val="26"/>
                <w:lang w:val="en-NZ" w:eastAsia="en-NZ"/>
              </w:rPr>
              <w:t>Climate resilience and emergency management</w:t>
            </w:r>
            <w:r w:rsidRPr="0097094B">
              <w:rPr>
                <w:rFonts w:asciiTheme="minorHAnsi" w:hAnsiTheme="minorHAnsi" w:cstheme="minorHAnsi"/>
                <w:b/>
                <w:color w:val="FFFFFF" w:themeColor="background1"/>
                <w:sz w:val="26"/>
                <w:szCs w:val="26"/>
                <w:lang w:val="en-NZ" w:eastAsia="en-NZ"/>
              </w:rPr>
              <w:t xml:space="preserve"> – How </w:t>
            </w:r>
            <w:r>
              <w:rPr>
                <w:rFonts w:asciiTheme="minorHAnsi" w:hAnsiTheme="minorHAnsi" w:cstheme="minorHAnsi"/>
                <w:b/>
                <w:color w:val="FFFFFF" w:themeColor="background1"/>
                <w:sz w:val="26"/>
                <w:szCs w:val="26"/>
                <w:lang w:val="en-NZ" w:eastAsia="en-NZ"/>
              </w:rPr>
              <w:t>can we best support the region</w:t>
            </w:r>
            <w:r w:rsidRPr="0097094B">
              <w:rPr>
                <w:rFonts w:asciiTheme="minorHAnsi" w:hAnsiTheme="minorHAnsi" w:cstheme="minorHAnsi"/>
                <w:b/>
                <w:color w:val="FFFFFF" w:themeColor="background1"/>
                <w:sz w:val="26"/>
                <w:szCs w:val="26"/>
                <w:lang w:val="en-NZ" w:eastAsia="en-NZ"/>
              </w:rPr>
              <w:t>?</w:t>
            </w:r>
          </w:p>
        </w:tc>
      </w:tr>
      <w:tr w:rsidR="0097094B" w:rsidRPr="004B22D7" w14:paraId="5B1A9587" w14:textId="77777777" w:rsidTr="18D80601">
        <w:tc>
          <w:tcPr>
            <w:tcW w:w="5240" w:type="dxa"/>
          </w:tcPr>
          <w:p w14:paraId="2EDFBDD2" w14:textId="5F9BB783" w:rsidR="0097094B" w:rsidRPr="004B22D7" w:rsidRDefault="00E83190" w:rsidP="0097094B">
            <w:pPr>
              <w:autoSpaceDE w:val="0"/>
              <w:autoSpaceDN w:val="0"/>
              <w:adjustRightInd w:val="0"/>
              <w:spacing w:before="120"/>
              <w:rPr>
                <w:rFonts w:asciiTheme="minorHAnsi" w:hAnsiTheme="minorHAnsi" w:cstheme="minorBidi"/>
                <w:b/>
                <w:lang w:val="en-NZ" w:eastAsia="en-AU"/>
              </w:rPr>
            </w:pPr>
            <w:sdt>
              <w:sdtPr>
                <w:rPr>
                  <w:rFonts w:asciiTheme="minorHAnsi" w:hAnsiTheme="minorHAnsi" w:cstheme="minorBidi"/>
                  <w:lang w:val="en-NZ" w:eastAsia="en-NZ"/>
                </w:rPr>
                <w:id w:val="-1712101085"/>
                <w14:checkbox>
                  <w14:checked w14:val="0"/>
                  <w14:checkedState w14:val="2612" w14:font="MS Gothic"/>
                  <w14:uncheckedState w14:val="2610" w14:font="MS Gothic"/>
                </w14:checkbox>
              </w:sdtPr>
              <w:sdtEndPr/>
              <w:sdtContent>
                <w:r w:rsidR="0097094B" w:rsidRPr="051D6D1B">
                  <w:rPr>
                    <w:rFonts w:ascii="Segoe UI Symbol" w:eastAsia="MS Gothic" w:hAnsi="Segoe UI Symbol" w:cs="Segoe UI Symbol"/>
                    <w:lang w:val="en-NZ" w:eastAsia="en-NZ"/>
                  </w:rPr>
                  <w:t>☐</w:t>
                </w:r>
              </w:sdtContent>
            </w:sdt>
            <w:r w:rsidR="0097094B" w:rsidRPr="051D6D1B">
              <w:rPr>
                <w:rFonts w:asciiTheme="minorHAnsi" w:hAnsiTheme="minorHAnsi" w:cstheme="minorBidi"/>
                <w:lang w:val="en-NZ" w:eastAsia="en-NZ"/>
              </w:rPr>
              <w:t xml:space="preserve"> </w:t>
            </w:r>
            <w:r w:rsidR="0097094B" w:rsidRPr="051D6D1B">
              <w:rPr>
                <w:rFonts w:asciiTheme="minorHAnsi" w:hAnsiTheme="minorHAnsi" w:cstheme="minorBidi"/>
                <w:b/>
                <w:lang w:val="en-NZ" w:eastAsia="en-NZ"/>
              </w:rPr>
              <w:t>Our proposed option – Do this important mahi:</w:t>
            </w:r>
            <w:r w:rsidR="0097094B" w:rsidRPr="051D6D1B">
              <w:rPr>
                <w:rFonts w:asciiTheme="minorHAnsi" w:hAnsiTheme="minorHAnsi" w:cstheme="minorBidi"/>
                <w:lang w:val="en-NZ" w:eastAsia="en-NZ"/>
              </w:rPr>
              <w:t xml:space="preserve"> Grow capacity to support climate policy development, zero carbon programme, delivery of climate resilience funding and natural hazards information. Develop early warning system for flooding for Te </w:t>
            </w:r>
            <w:proofErr w:type="spellStart"/>
            <w:r w:rsidR="0097094B" w:rsidRPr="051D6D1B">
              <w:rPr>
                <w:rFonts w:asciiTheme="minorHAnsi" w:hAnsiTheme="minorHAnsi" w:cstheme="minorBidi"/>
                <w:lang w:val="en-NZ" w:eastAsia="en-NZ"/>
              </w:rPr>
              <w:t>Taitokerau</w:t>
            </w:r>
            <w:proofErr w:type="spellEnd"/>
            <w:r w:rsidR="0097094B" w:rsidRPr="051D6D1B">
              <w:rPr>
                <w:rFonts w:asciiTheme="minorHAnsi" w:hAnsiTheme="minorHAnsi" w:cstheme="minorBidi"/>
                <w:lang w:val="en-NZ" w:eastAsia="en-NZ"/>
              </w:rPr>
              <w:t xml:space="preserve"> (largely funded by government funds). </w:t>
            </w:r>
            <w:r w:rsidR="00744DF2">
              <w:rPr>
                <w:rFonts w:asciiTheme="minorHAnsi" w:hAnsiTheme="minorHAnsi" w:cstheme="minorBidi"/>
                <w:lang w:val="en-NZ" w:eastAsia="en-NZ"/>
              </w:rPr>
              <w:t>Add</w:t>
            </w:r>
            <w:r w:rsidR="0097094B" w:rsidRPr="051D6D1B">
              <w:rPr>
                <w:rFonts w:asciiTheme="minorHAnsi" w:hAnsiTheme="minorHAnsi" w:cstheme="minorBidi"/>
                <w:lang w:val="en-NZ" w:eastAsia="en-NZ"/>
              </w:rPr>
              <w:t xml:space="preserve"> three emergency management roles from year 3 of this plan (2026) to meet increased needs.</w:t>
            </w:r>
          </w:p>
          <w:p w14:paraId="5881F8E1" w14:textId="29AD0ADB" w:rsidR="0097094B" w:rsidRDefault="00E83190">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1152903463"/>
                <w14:checkbox>
                  <w14:checked w14:val="0"/>
                  <w14:checkedState w14:val="2612" w14:font="MS Gothic"/>
                  <w14:uncheckedState w14:val="2610" w14:font="MS Gothic"/>
                </w14:checkbox>
              </w:sdtPr>
              <w:sdtEndPr/>
              <w:sdtContent>
                <w:r w:rsidR="0097094B" w:rsidRPr="18D80601">
                  <w:rPr>
                    <w:rFonts w:ascii="Segoe UI Symbol" w:eastAsia="MS Gothic" w:hAnsi="Segoe UI Symbol" w:cs="Segoe UI Symbol"/>
                    <w:lang w:val="en-NZ" w:eastAsia="en-NZ"/>
                  </w:rPr>
                  <w:t>☐</w:t>
                </w:r>
              </w:sdtContent>
            </w:sdt>
            <w:r w:rsidR="0097094B" w:rsidRPr="18D80601">
              <w:rPr>
                <w:rFonts w:asciiTheme="minorHAnsi" w:hAnsiTheme="minorHAnsi" w:cstheme="minorBidi"/>
                <w:lang w:val="en-NZ" w:eastAsia="en-NZ"/>
              </w:rPr>
              <w:t xml:space="preserve"> </w:t>
            </w:r>
            <w:r w:rsidR="0097094B" w:rsidRPr="18D80601">
              <w:rPr>
                <w:rFonts w:asciiTheme="minorHAnsi" w:hAnsiTheme="minorHAnsi" w:cstheme="minorBidi"/>
                <w:b/>
                <w:bCs/>
                <w:lang w:val="en-NZ" w:eastAsia="en-NZ"/>
              </w:rPr>
              <w:t xml:space="preserve">Another option – Bare minimum: </w:t>
            </w:r>
            <w:r w:rsidR="0097094B" w:rsidRPr="18D80601">
              <w:rPr>
                <w:rFonts w:asciiTheme="minorHAnsi" w:hAnsiTheme="minorHAnsi" w:cstheme="minorBidi"/>
                <w:lang w:val="en-NZ" w:eastAsia="en-NZ"/>
              </w:rPr>
              <w:t>None of this work</w:t>
            </w:r>
            <w:r w:rsidR="00E3092C">
              <w:rPr>
                <w:rFonts w:asciiTheme="minorHAnsi" w:hAnsiTheme="minorHAnsi" w:cstheme="minorBidi"/>
                <w:lang w:val="en-NZ" w:eastAsia="en-NZ"/>
              </w:rPr>
              <w:t>.</w:t>
            </w:r>
          </w:p>
          <w:p w14:paraId="4FF2DE32" w14:textId="5FBC389F" w:rsidR="0097094B" w:rsidRPr="0097094B" w:rsidRDefault="00E83190">
            <w:pPr>
              <w:numPr>
                <w:ilvl w:val="0"/>
                <w:numId w:val="3"/>
              </w:numPr>
              <w:spacing w:before="120" w:after="120"/>
              <w:ind w:left="0"/>
              <w:rPr>
                <w:rFonts w:asciiTheme="minorHAnsi" w:hAnsiTheme="minorHAnsi" w:cstheme="minorBidi"/>
                <w:lang w:val="en-NZ" w:eastAsia="en-NZ"/>
              </w:rPr>
            </w:pPr>
            <w:sdt>
              <w:sdtPr>
                <w:rPr>
                  <w:rFonts w:ascii="Segoe UI Symbol" w:eastAsia="MS Gothic" w:hAnsi="Segoe UI Symbol" w:cs="Segoe UI Symbol"/>
                  <w:lang w:val="en-NZ" w:eastAsia="en-NZ"/>
                </w:rPr>
                <w:id w:val="-292370722"/>
                <w14:checkbox>
                  <w14:checked w14:val="0"/>
                  <w14:checkedState w14:val="2612" w14:font="MS Gothic"/>
                  <w14:uncheckedState w14:val="2610" w14:font="MS Gothic"/>
                </w14:checkbox>
              </w:sdtPr>
              <w:sdtEndPr/>
              <w:sdtContent>
                <w:r w:rsidR="0097094B" w:rsidRPr="18D80601">
                  <w:rPr>
                    <w:rFonts w:ascii="Segoe UI Symbol" w:eastAsia="MS Gothic" w:hAnsi="Segoe UI Symbol" w:cs="Segoe UI Symbol"/>
                    <w:lang w:val="en-NZ" w:eastAsia="en-NZ"/>
                  </w:rPr>
                  <w:t>☐</w:t>
                </w:r>
              </w:sdtContent>
            </w:sdt>
            <w:r w:rsidR="0097094B" w:rsidRPr="18D80601">
              <w:rPr>
                <w:rFonts w:asciiTheme="minorHAnsi" w:hAnsiTheme="minorHAnsi" w:cstheme="minorBidi"/>
                <w:lang w:val="en-NZ" w:eastAsia="en-NZ"/>
              </w:rPr>
              <w:t xml:space="preserve"> </w:t>
            </w:r>
            <w:r w:rsidR="0097094B" w:rsidRPr="18D80601">
              <w:rPr>
                <w:rFonts w:asciiTheme="minorHAnsi" w:hAnsiTheme="minorHAnsi" w:cstheme="minorBidi"/>
                <w:b/>
                <w:bCs/>
                <w:lang w:val="en-NZ" w:eastAsia="en-NZ"/>
              </w:rPr>
              <w:t xml:space="preserve">Another option – Do even more than proposed: </w:t>
            </w:r>
            <w:r w:rsidR="0097094B" w:rsidRPr="18D80601">
              <w:rPr>
                <w:rFonts w:asciiTheme="minorHAnsi" w:hAnsiTheme="minorHAnsi" w:cstheme="minorBidi"/>
                <w:lang w:val="en-NZ" w:eastAsia="en-NZ"/>
              </w:rPr>
              <w:t xml:space="preserve"> Along with the climate change mahi outlined in our proposed option, we could do even more by adding more capacity for geospatial analysis to support resilience planning from 2024/25 and increase climate policy and zero carbon programme delivery from 2026/27.</w:t>
            </w:r>
          </w:p>
          <w:p w14:paraId="0D35B68B" w14:textId="42C9909C" w:rsidR="0097094B" w:rsidRPr="004B22D7" w:rsidRDefault="00E83190">
            <w:pPr>
              <w:numPr>
                <w:ilvl w:val="0"/>
                <w:numId w:val="3"/>
              </w:numPr>
              <w:spacing w:before="120" w:after="120"/>
              <w:ind w:left="0"/>
              <w:rPr>
                <w:rFonts w:asciiTheme="minorHAnsi" w:hAnsiTheme="minorHAnsi" w:cstheme="minorHAnsi"/>
                <w:szCs w:val="22"/>
                <w:lang w:val="en-NZ" w:eastAsia="en-NZ"/>
              </w:rPr>
            </w:pPr>
            <w:sdt>
              <w:sdtPr>
                <w:rPr>
                  <w:rFonts w:asciiTheme="minorHAnsi" w:hAnsiTheme="minorHAnsi" w:cstheme="minorBidi"/>
                  <w:lang w:val="en-NZ" w:eastAsia="en-NZ"/>
                </w:rPr>
                <w:id w:val="-649989802"/>
                <w14:checkbox>
                  <w14:checked w14:val="0"/>
                  <w14:checkedState w14:val="2612" w14:font="MS Gothic"/>
                  <w14:uncheckedState w14:val="2610" w14:font="MS Gothic"/>
                </w14:checkbox>
              </w:sdtPr>
              <w:sdtEndPr/>
              <w:sdtContent>
                <w:r w:rsidR="0097094B" w:rsidRPr="18D80601">
                  <w:rPr>
                    <w:rFonts w:ascii="Segoe UI Symbol" w:eastAsia="MS Gothic" w:hAnsi="Segoe UI Symbol" w:cs="Segoe UI Symbol"/>
                    <w:lang w:val="en-NZ" w:eastAsia="en-NZ"/>
                  </w:rPr>
                  <w:t>☐</w:t>
                </w:r>
              </w:sdtContent>
            </w:sdt>
            <w:r w:rsidR="0097094B" w:rsidRPr="18D80601">
              <w:rPr>
                <w:rFonts w:asciiTheme="minorHAnsi" w:hAnsiTheme="minorHAnsi" w:cstheme="minorBidi"/>
                <w:lang w:val="en-NZ" w:eastAsia="en-NZ"/>
              </w:rPr>
              <w:t xml:space="preserve"> </w:t>
            </w:r>
            <w:r w:rsidR="0097094B" w:rsidRPr="18D80601">
              <w:rPr>
                <w:rFonts w:asciiTheme="minorHAnsi" w:hAnsiTheme="minorHAnsi" w:cstheme="minorBidi"/>
                <w:b/>
                <w:bCs/>
                <w:lang w:val="en-NZ" w:eastAsia="en-NZ"/>
              </w:rPr>
              <w:t>None of the above</w:t>
            </w:r>
            <w:r w:rsidR="0097094B" w:rsidRPr="18D80601">
              <w:rPr>
                <w:rFonts w:asciiTheme="minorHAnsi" w:hAnsiTheme="minorHAnsi" w:cstheme="minorBidi"/>
                <w:lang w:val="en-NZ" w:eastAsia="en-NZ"/>
              </w:rPr>
              <w:t xml:space="preserve"> </w:t>
            </w:r>
          </w:p>
        </w:tc>
        <w:tc>
          <w:tcPr>
            <w:tcW w:w="5216" w:type="dxa"/>
          </w:tcPr>
          <w:p w14:paraId="60A8AE10" w14:textId="0ADD1ADE" w:rsidR="0097094B" w:rsidRPr="004B22D7" w:rsidRDefault="0097094B">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comment</w:t>
            </w:r>
            <w:r w:rsidR="00CD177D">
              <w:rPr>
                <w:rFonts w:asciiTheme="minorHAnsi" w:hAnsiTheme="minorHAnsi" w:cstheme="minorHAnsi"/>
                <w:szCs w:val="22"/>
                <w:lang w:val="en-NZ" w:eastAsia="en-NZ"/>
              </w:rPr>
              <w:t xml:space="preserve"> on c</w:t>
            </w:r>
            <w:r w:rsidR="00CD177D" w:rsidRPr="00CD177D">
              <w:rPr>
                <w:rFonts w:asciiTheme="minorHAnsi" w:hAnsiTheme="minorHAnsi" w:cstheme="minorHAnsi"/>
                <w:bCs/>
                <w:szCs w:val="22"/>
                <w:lang w:val="en-NZ" w:eastAsia="en-NZ"/>
              </w:rPr>
              <w:t>limate resilience and emergency management</w:t>
            </w:r>
            <w:r w:rsidR="00CD177D">
              <w:rPr>
                <w:rFonts w:asciiTheme="minorHAnsi" w:hAnsiTheme="minorHAnsi" w:cstheme="minorHAnsi"/>
                <w:bCs/>
                <w:szCs w:val="22"/>
                <w:lang w:val="en-NZ" w:eastAsia="en-NZ"/>
              </w:rPr>
              <w:t>:</w:t>
            </w:r>
          </w:p>
          <w:p w14:paraId="422A8529" w14:textId="77777777" w:rsidR="0097094B" w:rsidRPr="004B22D7" w:rsidRDefault="0097094B">
            <w:pPr>
              <w:rPr>
                <w:rFonts w:asciiTheme="minorHAnsi" w:hAnsiTheme="minorHAnsi" w:cstheme="minorHAnsi"/>
                <w:szCs w:val="22"/>
                <w:lang w:val="en-NZ" w:eastAsia="en-NZ"/>
              </w:rPr>
            </w:pPr>
          </w:p>
          <w:p w14:paraId="74435E91" w14:textId="77777777" w:rsidR="0097094B" w:rsidRPr="004B22D7" w:rsidRDefault="0097094B">
            <w:pPr>
              <w:rPr>
                <w:rFonts w:asciiTheme="minorHAnsi" w:hAnsiTheme="minorHAnsi" w:cstheme="minorHAnsi"/>
                <w:szCs w:val="22"/>
                <w:lang w:val="en-NZ" w:eastAsia="en-NZ"/>
              </w:rPr>
            </w:pPr>
          </w:p>
          <w:p w14:paraId="578FD75C" w14:textId="77777777" w:rsidR="0097094B" w:rsidRPr="004B22D7" w:rsidRDefault="0097094B">
            <w:pPr>
              <w:rPr>
                <w:rFonts w:asciiTheme="minorHAnsi" w:hAnsiTheme="minorHAnsi" w:cstheme="minorHAnsi"/>
                <w:szCs w:val="22"/>
                <w:lang w:val="en-NZ" w:eastAsia="en-NZ"/>
              </w:rPr>
            </w:pPr>
          </w:p>
          <w:p w14:paraId="4445D9D6" w14:textId="77777777" w:rsidR="0097094B" w:rsidRPr="004B22D7" w:rsidRDefault="0097094B">
            <w:pPr>
              <w:rPr>
                <w:rFonts w:asciiTheme="minorHAnsi" w:hAnsiTheme="minorHAnsi" w:cstheme="minorHAnsi"/>
                <w:szCs w:val="22"/>
                <w:lang w:val="en-NZ" w:eastAsia="en-NZ"/>
              </w:rPr>
            </w:pPr>
          </w:p>
          <w:p w14:paraId="46C2B26B" w14:textId="77777777" w:rsidR="0097094B" w:rsidRPr="004B22D7" w:rsidRDefault="0097094B">
            <w:pPr>
              <w:rPr>
                <w:rFonts w:asciiTheme="minorHAnsi" w:hAnsiTheme="minorHAnsi" w:cstheme="minorHAnsi"/>
                <w:szCs w:val="22"/>
                <w:lang w:val="en-NZ" w:eastAsia="en-NZ"/>
              </w:rPr>
            </w:pPr>
          </w:p>
          <w:p w14:paraId="36439E3F" w14:textId="77777777" w:rsidR="0097094B" w:rsidRPr="004B22D7" w:rsidRDefault="0097094B">
            <w:pPr>
              <w:rPr>
                <w:rFonts w:asciiTheme="minorHAnsi" w:hAnsiTheme="minorHAnsi" w:cstheme="minorHAnsi"/>
                <w:szCs w:val="22"/>
                <w:lang w:val="en-NZ" w:eastAsia="en-NZ"/>
              </w:rPr>
            </w:pPr>
          </w:p>
        </w:tc>
      </w:tr>
    </w:tbl>
    <w:p w14:paraId="4EC51E01" w14:textId="77777777" w:rsidR="0097094B" w:rsidRPr="00934FE7" w:rsidRDefault="0097094B">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2"/>
        <w:gridCol w:w="4854"/>
      </w:tblGrid>
      <w:tr w:rsidR="005E376E" w:rsidRPr="00594BCE" w14:paraId="2D3C4C49" w14:textId="77777777" w:rsidTr="18D80601">
        <w:tc>
          <w:tcPr>
            <w:tcW w:w="10456" w:type="dxa"/>
            <w:gridSpan w:val="2"/>
            <w:shd w:val="clear" w:color="auto" w:fill="00A5A5"/>
          </w:tcPr>
          <w:p w14:paraId="13E40263" w14:textId="4BDD8197" w:rsidR="005E376E" w:rsidRPr="0097094B" w:rsidRDefault="005E376E">
            <w:pPr>
              <w:tabs>
                <w:tab w:val="center" w:pos="5120"/>
                <w:tab w:val="left" w:pos="9508"/>
              </w:tabs>
              <w:spacing w:before="120" w:after="120"/>
              <w:rPr>
                <w:rFonts w:asciiTheme="minorHAnsi" w:hAnsiTheme="minorHAnsi" w:cstheme="minorHAnsi"/>
                <w:color w:val="FFFFFF" w:themeColor="background1"/>
                <w:sz w:val="26"/>
                <w:szCs w:val="26"/>
                <w:lang w:val="en-NZ" w:eastAsia="en-NZ"/>
              </w:rPr>
            </w:pPr>
            <w:r>
              <w:rPr>
                <w:rFonts w:asciiTheme="minorHAnsi" w:hAnsiTheme="minorHAnsi" w:cstheme="minorHAnsi"/>
                <w:b/>
                <w:color w:val="FFFFFF" w:themeColor="background1"/>
                <w:sz w:val="26"/>
                <w:szCs w:val="26"/>
                <w:lang w:val="en-NZ" w:eastAsia="en-NZ"/>
              </w:rPr>
              <w:t>Joint emergency coordination centre – How should we fund the increased cost?</w:t>
            </w:r>
          </w:p>
        </w:tc>
      </w:tr>
      <w:tr w:rsidR="005E376E" w:rsidRPr="004B22D7" w14:paraId="2B7E0189" w14:textId="77777777" w:rsidTr="18D80601">
        <w:tc>
          <w:tcPr>
            <w:tcW w:w="5240" w:type="dxa"/>
          </w:tcPr>
          <w:p w14:paraId="7D474875" w14:textId="0C8D093F" w:rsidR="005E376E" w:rsidRPr="004B22D7" w:rsidRDefault="00E83190" w:rsidP="005E376E">
            <w:pPr>
              <w:autoSpaceDE w:val="0"/>
              <w:autoSpaceDN w:val="0"/>
              <w:adjustRightInd w:val="0"/>
              <w:spacing w:before="120"/>
              <w:rPr>
                <w:rFonts w:asciiTheme="minorHAnsi" w:hAnsiTheme="minorHAnsi" w:cstheme="minorHAnsi"/>
                <w:b/>
                <w:bCs/>
                <w:szCs w:val="22"/>
                <w:lang w:val="en-NZ" w:eastAsia="en-AU"/>
              </w:rPr>
            </w:pPr>
            <w:sdt>
              <w:sdtPr>
                <w:rPr>
                  <w:rFonts w:asciiTheme="minorHAnsi" w:hAnsiTheme="minorHAnsi" w:cstheme="minorHAnsi"/>
                  <w:szCs w:val="22"/>
                  <w:lang w:val="en-NZ" w:eastAsia="en-NZ"/>
                </w:rPr>
                <w:id w:val="-1059016581"/>
                <w14:checkbox>
                  <w14:checked w14:val="0"/>
                  <w14:checkedState w14:val="2612" w14:font="MS Gothic"/>
                  <w14:uncheckedState w14:val="2610" w14:font="MS Gothic"/>
                </w14:checkbox>
              </w:sdtPr>
              <w:sdtEndPr/>
              <w:sdtContent>
                <w:r w:rsidR="005E376E" w:rsidRPr="004B22D7">
                  <w:rPr>
                    <w:rFonts w:ascii="Segoe UI Symbol" w:eastAsia="MS Gothic" w:hAnsi="Segoe UI Symbol" w:cs="Segoe UI Symbol"/>
                    <w:szCs w:val="22"/>
                    <w:lang w:val="en-NZ" w:eastAsia="en-NZ"/>
                  </w:rPr>
                  <w:t>☐</w:t>
                </w:r>
              </w:sdtContent>
            </w:sdt>
            <w:r w:rsidR="005E376E" w:rsidRPr="004B22D7">
              <w:rPr>
                <w:rFonts w:asciiTheme="minorHAnsi" w:hAnsiTheme="minorHAnsi" w:cstheme="minorHAnsi"/>
                <w:szCs w:val="22"/>
                <w:lang w:val="en-NZ" w:eastAsia="en-NZ"/>
              </w:rPr>
              <w:t xml:space="preserve"> </w:t>
            </w:r>
            <w:r w:rsidR="005E376E" w:rsidRPr="004B22D7">
              <w:rPr>
                <w:rFonts w:asciiTheme="minorHAnsi" w:hAnsiTheme="minorHAnsi" w:cstheme="minorHAnsi"/>
                <w:b/>
                <w:szCs w:val="22"/>
                <w:lang w:val="en-NZ" w:eastAsia="en-NZ"/>
              </w:rPr>
              <w:t>Our proposed option</w:t>
            </w:r>
            <w:r w:rsidR="005E376E">
              <w:rPr>
                <w:rFonts w:asciiTheme="minorHAnsi" w:hAnsiTheme="minorHAnsi" w:cstheme="minorHAnsi"/>
                <w:b/>
                <w:szCs w:val="22"/>
                <w:lang w:val="en-NZ" w:eastAsia="en-NZ"/>
              </w:rPr>
              <w:t xml:space="preserve"> – Fund the shortfall</w:t>
            </w:r>
            <w:r w:rsidR="005E376E" w:rsidRPr="004B22D7">
              <w:rPr>
                <w:rFonts w:asciiTheme="minorHAnsi" w:hAnsiTheme="minorHAnsi" w:cstheme="minorHAnsi"/>
                <w:b/>
                <w:szCs w:val="22"/>
                <w:lang w:val="en-NZ" w:eastAsia="en-NZ"/>
              </w:rPr>
              <w:t>:</w:t>
            </w:r>
            <w:r w:rsidR="005E376E" w:rsidRPr="0097094B">
              <w:rPr>
                <w:rFonts w:asciiTheme="minorHAnsi" w:hAnsiTheme="minorHAnsi" w:cstheme="minorHAnsi"/>
                <w:szCs w:val="22"/>
                <w:lang w:val="en-NZ" w:eastAsia="en-NZ"/>
              </w:rPr>
              <w:t xml:space="preserve"> </w:t>
            </w:r>
            <w:r w:rsidR="005E376E" w:rsidRPr="005E376E">
              <w:rPr>
                <w:rFonts w:asciiTheme="minorHAnsi" w:hAnsiTheme="minorHAnsi" w:cstheme="minorHAnsi"/>
                <w:szCs w:val="22"/>
                <w:lang w:val="en-NZ" w:eastAsia="en-NZ"/>
              </w:rPr>
              <w:t>This would mean continuing to rate for the centre</w:t>
            </w:r>
            <w:r w:rsidR="005E376E">
              <w:rPr>
                <w:rFonts w:asciiTheme="minorHAnsi" w:hAnsiTheme="minorHAnsi" w:cstheme="minorHAnsi"/>
                <w:szCs w:val="22"/>
                <w:lang w:val="en-NZ" w:eastAsia="en-NZ"/>
              </w:rPr>
              <w:t xml:space="preserve"> </w:t>
            </w:r>
            <w:r w:rsidR="005E376E" w:rsidRPr="005E376E">
              <w:rPr>
                <w:rFonts w:asciiTheme="minorHAnsi" w:hAnsiTheme="minorHAnsi" w:cstheme="minorHAnsi"/>
                <w:szCs w:val="22"/>
                <w:lang w:val="en-NZ" w:eastAsia="en-NZ"/>
              </w:rPr>
              <w:t xml:space="preserve">for </w:t>
            </w:r>
            <w:r w:rsidR="004B22B0">
              <w:rPr>
                <w:rFonts w:asciiTheme="minorHAnsi" w:hAnsiTheme="minorHAnsi" w:cstheme="minorHAnsi"/>
                <w:szCs w:val="22"/>
                <w:lang w:val="en-NZ" w:eastAsia="en-NZ"/>
              </w:rPr>
              <w:t>two</w:t>
            </w:r>
            <w:r w:rsidR="005E376E">
              <w:rPr>
                <w:rFonts w:asciiTheme="minorHAnsi" w:hAnsiTheme="minorHAnsi" w:cstheme="minorHAnsi"/>
                <w:szCs w:val="22"/>
                <w:lang w:val="en-NZ" w:eastAsia="en-NZ"/>
              </w:rPr>
              <w:t xml:space="preserve"> </w:t>
            </w:r>
            <w:r w:rsidR="005E376E" w:rsidRPr="005E376E">
              <w:rPr>
                <w:rFonts w:asciiTheme="minorHAnsi" w:hAnsiTheme="minorHAnsi" w:cstheme="minorHAnsi"/>
                <w:szCs w:val="22"/>
                <w:lang w:val="en-NZ" w:eastAsia="en-NZ"/>
              </w:rPr>
              <w:t xml:space="preserve">years longer, </w:t>
            </w:r>
            <w:proofErr w:type="gramStart"/>
            <w:r w:rsidR="005E376E" w:rsidRPr="005E376E">
              <w:rPr>
                <w:rFonts w:asciiTheme="minorHAnsi" w:hAnsiTheme="minorHAnsi" w:cstheme="minorHAnsi"/>
                <w:szCs w:val="22"/>
                <w:lang w:val="en-NZ" w:eastAsia="en-NZ"/>
              </w:rPr>
              <w:t>in order to</w:t>
            </w:r>
            <w:proofErr w:type="gramEnd"/>
            <w:r w:rsidR="005E376E" w:rsidRPr="005E376E">
              <w:rPr>
                <w:rFonts w:asciiTheme="minorHAnsi" w:hAnsiTheme="minorHAnsi" w:cstheme="minorHAnsi"/>
                <w:szCs w:val="22"/>
                <w:lang w:val="en-NZ" w:eastAsia="en-NZ"/>
              </w:rPr>
              <w:t xml:space="preserve"> fund the shortfall</w:t>
            </w:r>
            <w:r w:rsidR="005E376E">
              <w:rPr>
                <w:rFonts w:asciiTheme="minorHAnsi" w:hAnsiTheme="minorHAnsi" w:cstheme="minorHAnsi"/>
                <w:szCs w:val="22"/>
                <w:lang w:val="en-NZ" w:eastAsia="en-NZ"/>
              </w:rPr>
              <w:t xml:space="preserve"> </w:t>
            </w:r>
            <w:r w:rsidR="005E376E" w:rsidRPr="005E376E">
              <w:rPr>
                <w:rFonts w:asciiTheme="minorHAnsi" w:hAnsiTheme="minorHAnsi" w:cstheme="minorHAnsi"/>
                <w:szCs w:val="22"/>
                <w:lang w:val="en-NZ" w:eastAsia="en-NZ"/>
              </w:rPr>
              <w:t>and</w:t>
            </w:r>
            <w:r w:rsidR="005E376E">
              <w:rPr>
                <w:rFonts w:asciiTheme="minorHAnsi" w:hAnsiTheme="minorHAnsi" w:cstheme="minorHAnsi"/>
                <w:szCs w:val="22"/>
                <w:lang w:val="en-NZ" w:eastAsia="en-NZ"/>
              </w:rPr>
              <w:t xml:space="preserve"> </w:t>
            </w:r>
            <w:r w:rsidR="005E376E" w:rsidRPr="005E376E">
              <w:rPr>
                <w:rFonts w:asciiTheme="minorHAnsi" w:hAnsiTheme="minorHAnsi" w:cstheme="minorHAnsi"/>
                <w:szCs w:val="22"/>
                <w:lang w:val="en-NZ" w:eastAsia="en-NZ"/>
              </w:rPr>
              <w:t>continue with plans to build a multi-agency</w:t>
            </w:r>
            <w:r w:rsidR="005E376E">
              <w:rPr>
                <w:rFonts w:asciiTheme="minorHAnsi" w:hAnsiTheme="minorHAnsi" w:cstheme="minorHAnsi"/>
                <w:szCs w:val="22"/>
                <w:lang w:val="en-NZ" w:eastAsia="en-NZ"/>
              </w:rPr>
              <w:t xml:space="preserve"> </w:t>
            </w:r>
            <w:r w:rsidR="005E376E" w:rsidRPr="005E376E">
              <w:rPr>
                <w:rFonts w:asciiTheme="minorHAnsi" w:hAnsiTheme="minorHAnsi" w:cstheme="minorHAnsi"/>
                <w:szCs w:val="22"/>
                <w:lang w:val="en-NZ" w:eastAsia="en-NZ"/>
              </w:rPr>
              <w:t>coordination centre.</w:t>
            </w:r>
          </w:p>
          <w:p w14:paraId="08A49BA1" w14:textId="0692E166" w:rsidR="005E376E" w:rsidRPr="005E376E" w:rsidRDefault="00E83190">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934661191"/>
                <w14:checkbox>
                  <w14:checked w14:val="0"/>
                  <w14:checkedState w14:val="2612" w14:font="MS Gothic"/>
                  <w14:uncheckedState w14:val="2610" w14:font="MS Gothic"/>
                </w14:checkbox>
              </w:sdtPr>
              <w:sdtEndPr/>
              <w:sdtContent>
                <w:r w:rsidR="4FEFA9DA" w:rsidRPr="18D80601">
                  <w:rPr>
                    <w:rFonts w:ascii="Segoe UI Symbol" w:eastAsia="MS Gothic" w:hAnsi="Segoe UI Symbol" w:cs="Segoe UI Symbol"/>
                    <w:lang w:val="en-NZ" w:eastAsia="en-NZ"/>
                  </w:rPr>
                  <w:t>☐</w:t>
                </w:r>
              </w:sdtContent>
            </w:sdt>
            <w:r w:rsidR="4FEFA9DA" w:rsidRPr="18D80601">
              <w:rPr>
                <w:rFonts w:asciiTheme="minorHAnsi" w:hAnsiTheme="minorHAnsi" w:cstheme="minorBidi"/>
                <w:lang w:val="en-NZ" w:eastAsia="en-NZ"/>
              </w:rPr>
              <w:t xml:space="preserve"> </w:t>
            </w:r>
            <w:r w:rsidR="4FEFA9DA" w:rsidRPr="18D80601">
              <w:rPr>
                <w:rFonts w:asciiTheme="minorHAnsi" w:hAnsiTheme="minorHAnsi" w:cstheme="minorBidi"/>
                <w:b/>
                <w:bCs/>
                <w:lang w:val="en-NZ" w:eastAsia="en-NZ"/>
              </w:rPr>
              <w:t xml:space="preserve">Another option – Look for other funding: </w:t>
            </w:r>
            <w:r w:rsidR="4FEFA9DA" w:rsidRPr="18D80601">
              <w:rPr>
                <w:rFonts w:asciiTheme="minorHAnsi" w:hAnsiTheme="minorHAnsi" w:cstheme="minorBidi"/>
                <w:lang w:val="en-NZ" w:eastAsia="en-NZ"/>
              </w:rPr>
              <w:t>Under this option, we’d stick to our current funding contribution, and try to secure the shortfall elsewhere (e.g. through central government).</w:t>
            </w:r>
          </w:p>
          <w:p w14:paraId="1A6FFA5E" w14:textId="78F5BBF8" w:rsidR="005E376E" w:rsidRPr="004B22D7" w:rsidRDefault="00E83190">
            <w:pPr>
              <w:numPr>
                <w:ilvl w:val="0"/>
                <w:numId w:val="3"/>
              </w:numPr>
              <w:spacing w:before="120" w:after="120"/>
              <w:ind w:left="0"/>
              <w:rPr>
                <w:rFonts w:asciiTheme="minorHAnsi" w:hAnsiTheme="minorHAnsi" w:cstheme="minorHAnsi"/>
                <w:szCs w:val="22"/>
                <w:lang w:val="en-NZ" w:eastAsia="en-NZ"/>
              </w:rPr>
            </w:pPr>
            <w:sdt>
              <w:sdtPr>
                <w:rPr>
                  <w:rFonts w:asciiTheme="minorHAnsi" w:hAnsiTheme="minorHAnsi" w:cstheme="minorBidi"/>
                  <w:lang w:val="en-NZ" w:eastAsia="en-NZ"/>
                </w:rPr>
                <w:id w:val="704678538"/>
                <w14:checkbox>
                  <w14:checked w14:val="0"/>
                  <w14:checkedState w14:val="2612" w14:font="MS Gothic"/>
                  <w14:uncheckedState w14:val="2610" w14:font="MS Gothic"/>
                </w14:checkbox>
              </w:sdtPr>
              <w:sdtEndPr/>
              <w:sdtContent>
                <w:r w:rsidR="4FEFA9DA" w:rsidRPr="18D80601">
                  <w:rPr>
                    <w:rFonts w:ascii="Segoe UI Symbol" w:eastAsia="MS Gothic" w:hAnsi="Segoe UI Symbol" w:cs="Segoe UI Symbol"/>
                    <w:lang w:val="en-NZ" w:eastAsia="en-NZ"/>
                  </w:rPr>
                  <w:t>☐</w:t>
                </w:r>
              </w:sdtContent>
            </w:sdt>
            <w:r w:rsidR="4FEFA9DA" w:rsidRPr="18D80601">
              <w:rPr>
                <w:rFonts w:asciiTheme="minorHAnsi" w:hAnsiTheme="minorHAnsi" w:cstheme="minorBidi"/>
                <w:lang w:val="en-NZ" w:eastAsia="en-NZ"/>
              </w:rPr>
              <w:t xml:space="preserve"> </w:t>
            </w:r>
            <w:r w:rsidR="4FEFA9DA" w:rsidRPr="18D80601">
              <w:rPr>
                <w:rFonts w:asciiTheme="minorHAnsi" w:hAnsiTheme="minorHAnsi" w:cstheme="minorBidi"/>
                <w:b/>
                <w:bCs/>
                <w:lang w:val="en-NZ" w:eastAsia="en-NZ"/>
              </w:rPr>
              <w:t>None of the above</w:t>
            </w:r>
            <w:r w:rsidR="00525276">
              <w:rPr>
                <w:rFonts w:asciiTheme="minorHAnsi" w:hAnsiTheme="minorHAnsi" w:cstheme="minorBidi"/>
                <w:b/>
                <w:bCs/>
                <w:lang w:val="en-NZ" w:eastAsia="en-NZ"/>
              </w:rPr>
              <w:t>.</w:t>
            </w:r>
          </w:p>
        </w:tc>
        <w:tc>
          <w:tcPr>
            <w:tcW w:w="5216" w:type="dxa"/>
          </w:tcPr>
          <w:p w14:paraId="54E4A178" w14:textId="5094EEA2" w:rsidR="005E376E" w:rsidRPr="004B22D7" w:rsidRDefault="005E376E">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comment</w:t>
            </w:r>
            <w:r w:rsidR="009F1540" w:rsidRPr="009F1540">
              <w:rPr>
                <w:rFonts w:asciiTheme="minorHAnsi" w:hAnsiTheme="minorHAnsi" w:cstheme="minorHAnsi"/>
                <w:szCs w:val="22"/>
                <w:lang w:eastAsia="en-NZ"/>
              </w:rPr>
              <w:t> on the joint emergency coordination centre:</w:t>
            </w:r>
          </w:p>
          <w:p w14:paraId="621350B5" w14:textId="77777777" w:rsidR="005E376E" w:rsidRPr="004B22D7" w:rsidRDefault="005E376E">
            <w:pPr>
              <w:rPr>
                <w:rFonts w:asciiTheme="minorHAnsi" w:hAnsiTheme="minorHAnsi" w:cstheme="minorHAnsi"/>
                <w:szCs w:val="22"/>
                <w:lang w:val="en-NZ" w:eastAsia="en-NZ"/>
              </w:rPr>
            </w:pPr>
          </w:p>
          <w:p w14:paraId="1A0C20F9" w14:textId="77777777" w:rsidR="005E376E" w:rsidRPr="004B22D7" w:rsidRDefault="005E376E">
            <w:pPr>
              <w:rPr>
                <w:rFonts w:asciiTheme="minorHAnsi" w:hAnsiTheme="minorHAnsi" w:cstheme="minorHAnsi"/>
                <w:szCs w:val="22"/>
                <w:lang w:val="en-NZ" w:eastAsia="en-NZ"/>
              </w:rPr>
            </w:pPr>
          </w:p>
          <w:p w14:paraId="5E59B58A" w14:textId="77777777" w:rsidR="005E376E" w:rsidRPr="004B22D7" w:rsidRDefault="005E376E">
            <w:pPr>
              <w:rPr>
                <w:rFonts w:asciiTheme="minorHAnsi" w:hAnsiTheme="minorHAnsi" w:cstheme="minorHAnsi"/>
                <w:szCs w:val="22"/>
                <w:lang w:val="en-NZ" w:eastAsia="en-NZ"/>
              </w:rPr>
            </w:pPr>
          </w:p>
          <w:p w14:paraId="32965B1B" w14:textId="77777777" w:rsidR="005E376E" w:rsidRPr="004B22D7" w:rsidRDefault="005E376E">
            <w:pPr>
              <w:rPr>
                <w:rFonts w:asciiTheme="minorHAnsi" w:hAnsiTheme="minorHAnsi" w:cstheme="minorHAnsi"/>
                <w:szCs w:val="22"/>
                <w:lang w:val="en-NZ" w:eastAsia="en-NZ"/>
              </w:rPr>
            </w:pPr>
          </w:p>
          <w:p w14:paraId="4D31EAD5" w14:textId="77777777" w:rsidR="005E376E" w:rsidRPr="004B22D7" w:rsidRDefault="005E376E">
            <w:pPr>
              <w:rPr>
                <w:rFonts w:asciiTheme="minorHAnsi" w:hAnsiTheme="minorHAnsi" w:cstheme="minorHAnsi"/>
                <w:szCs w:val="22"/>
                <w:lang w:val="en-NZ" w:eastAsia="en-NZ"/>
              </w:rPr>
            </w:pPr>
          </w:p>
          <w:p w14:paraId="0F0AC6EC" w14:textId="77777777" w:rsidR="005E376E" w:rsidRPr="004B22D7" w:rsidRDefault="005E376E">
            <w:pPr>
              <w:rPr>
                <w:rFonts w:asciiTheme="minorHAnsi" w:hAnsiTheme="minorHAnsi" w:cstheme="minorHAnsi"/>
                <w:szCs w:val="22"/>
                <w:lang w:val="en-NZ" w:eastAsia="en-NZ"/>
              </w:rPr>
            </w:pPr>
          </w:p>
        </w:tc>
      </w:tr>
    </w:tbl>
    <w:p w14:paraId="206FF6C7" w14:textId="77777777" w:rsidR="0097094B" w:rsidRDefault="0097094B"/>
    <w:tbl>
      <w:tblPr>
        <w:tblStyle w:val="NRCtablesty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3C8"/>
        <w:tblLook w:val="04A0" w:firstRow="1" w:lastRow="0" w:firstColumn="1" w:lastColumn="0" w:noHBand="0" w:noVBand="1"/>
      </w:tblPr>
      <w:tblGrid>
        <w:gridCol w:w="9746"/>
      </w:tblGrid>
      <w:tr w:rsidR="00934FE7" w:rsidRPr="005A51C2" w14:paraId="76C6B3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8D3C8"/>
          </w:tcPr>
          <w:p w14:paraId="52A48CF2" w14:textId="5E0CCD7C" w:rsidR="00934FE7" w:rsidRPr="00934FE7" w:rsidRDefault="009F1540">
            <w:pPr>
              <w:spacing w:before="120" w:after="120"/>
              <w:ind w:right="147"/>
              <w:jc w:val="left"/>
              <w:rPr>
                <w:rFonts w:ascii="Calibri" w:eastAsia="Times New Roman" w:hAnsi="Calibri" w:cs="Calibri"/>
                <w:bCs/>
                <w:color w:val="auto"/>
                <w:sz w:val="24"/>
                <w:szCs w:val="24"/>
                <w:lang w:val="en-NZ" w:eastAsia="en-NZ"/>
              </w:rPr>
            </w:pPr>
            <w:r>
              <w:rPr>
                <w:rFonts w:ascii="Calibri" w:eastAsia="Times New Roman" w:hAnsi="Calibri" w:cs="Calibri"/>
                <w:bCs/>
                <w:color w:val="auto"/>
                <w:sz w:val="24"/>
                <w:szCs w:val="24"/>
                <w:lang w:val="en-NZ" w:eastAsia="en-NZ"/>
              </w:rPr>
              <w:t>C</w:t>
            </w:r>
            <w:r w:rsidR="00934FE7" w:rsidRPr="00934FE7">
              <w:rPr>
                <w:rFonts w:ascii="Calibri" w:eastAsia="Times New Roman" w:hAnsi="Calibri" w:cs="Calibri"/>
                <w:bCs/>
                <w:color w:val="auto"/>
                <w:sz w:val="24"/>
                <w:szCs w:val="24"/>
                <w:lang w:val="en-NZ" w:eastAsia="en-NZ"/>
              </w:rPr>
              <w:t>hanging the region</w:t>
            </w:r>
            <w:r w:rsidR="00C43F40">
              <w:rPr>
                <w:rFonts w:ascii="Calibri" w:eastAsia="Times New Roman" w:hAnsi="Calibri" w:cs="Calibri"/>
                <w:bCs/>
                <w:color w:val="auto"/>
                <w:sz w:val="24"/>
                <w:szCs w:val="24"/>
                <w:lang w:val="en-NZ" w:eastAsia="en-NZ"/>
              </w:rPr>
              <w:t>-</w:t>
            </w:r>
            <w:r w:rsidR="00934FE7" w:rsidRPr="00934FE7">
              <w:rPr>
                <w:rFonts w:ascii="Calibri" w:eastAsia="Times New Roman" w:hAnsi="Calibri" w:cs="Calibri"/>
                <w:bCs/>
                <w:color w:val="auto"/>
                <w:sz w:val="24"/>
                <w:szCs w:val="24"/>
                <w:lang w:val="en-NZ" w:eastAsia="en-NZ"/>
              </w:rPr>
              <w:t>wide flood rate</w:t>
            </w:r>
          </w:p>
          <w:p w14:paraId="0DBFFF73" w14:textId="77777777" w:rsidR="00934FE7" w:rsidRPr="00934FE7" w:rsidRDefault="00934FE7">
            <w:pPr>
              <w:autoSpaceDE w:val="0"/>
              <w:autoSpaceDN w:val="0"/>
              <w:adjustRightInd w:val="0"/>
              <w:spacing w:after="120" w:line="259" w:lineRule="auto"/>
              <w:jc w:val="left"/>
              <w:rPr>
                <w:rFonts w:ascii="Calibri" w:hAnsi="Calibri" w:cs="Calibri"/>
                <w:i/>
                <w:iCs/>
                <w:color w:val="auto"/>
                <w:sz w:val="20"/>
                <w:szCs w:val="20"/>
                <w:lang w:val="en-NZ" w:eastAsia="en-US"/>
              </w:rPr>
            </w:pPr>
            <w:r w:rsidRPr="00934FE7">
              <w:rPr>
                <w:rFonts w:ascii="Calibri" w:hAnsi="Calibri" w:cs="Calibri"/>
                <w:b w:val="0"/>
                <w:i/>
                <w:iCs/>
                <w:color w:val="auto"/>
                <w:sz w:val="20"/>
                <w:szCs w:val="20"/>
                <w:lang w:val="en-NZ" w:eastAsia="en-US"/>
              </w:rPr>
              <w:t xml:space="preserve">Our region-wide flood infrastructure rate helps </w:t>
            </w:r>
            <w:r w:rsidRPr="005A51C2">
              <w:rPr>
                <w:rFonts w:ascii="Calibri" w:hAnsi="Calibri" w:cs="Calibri"/>
                <w:b w:val="0"/>
                <w:i/>
                <w:iCs/>
                <w:color w:val="auto"/>
                <w:sz w:val="20"/>
                <w:szCs w:val="20"/>
                <w:lang w:val="en-NZ" w:eastAsia="en-US"/>
              </w:rPr>
              <w:t>share the cost of flood risk management projects in</w:t>
            </w:r>
            <w:r w:rsidRPr="00934FE7">
              <w:rPr>
                <w:rFonts w:ascii="Calibri" w:hAnsi="Calibri" w:cs="Calibri"/>
                <w:b w:val="0"/>
                <w:i/>
                <w:iCs/>
                <w:color w:val="auto"/>
                <w:sz w:val="20"/>
                <w:szCs w:val="20"/>
                <w:lang w:val="en-NZ" w:eastAsia="en-US"/>
              </w:rPr>
              <w:t xml:space="preserve"> </w:t>
            </w:r>
            <w:r w:rsidRPr="005A51C2">
              <w:rPr>
                <w:rFonts w:ascii="Calibri" w:hAnsi="Calibri" w:cs="Calibri"/>
                <w:b w:val="0"/>
                <w:i/>
                <w:iCs/>
                <w:color w:val="auto"/>
                <w:sz w:val="20"/>
                <w:szCs w:val="20"/>
                <w:lang w:val="en-NZ" w:eastAsia="en-US"/>
              </w:rPr>
              <w:t>Te</w:t>
            </w:r>
            <w:r w:rsidRPr="00934FE7">
              <w:rPr>
                <w:rFonts w:ascii="Calibri" w:hAnsi="Calibri" w:cs="Calibri"/>
                <w:b w:val="0"/>
                <w:i/>
                <w:iCs/>
                <w:color w:val="auto"/>
                <w:sz w:val="20"/>
                <w:szCs w:val="20"/>
                <w:lang w:val="en-NZ" w:eastAsia="en-US"/>
              </w:rPr>
              <w:t xml:space="preserve"> </w:t>
            </w:r>
            <w:proofErr w:type="spellStart"/>
            <w:r w:rsidRPr="005A51C2">
              <w:rPr>
                <w:rFonts w:ascii="Calibri" w:hAnsi="Calibri" w:cs="Calibri"/>
                <w:b w:val="0"/>
                <w:i/>
                <w:iCs/>
                <w:color w:val="auto"/>
                <w:sz w:val="20"/>
                <w:szCs w:val="20"/>
                <w:lang w:val="en-NZ" w:eastAsia="en-US"/>
              </w:rPr>
              <w:t>Taitokerau</w:t>
            </w:r>
            <w:proofErr w:type="spellEnd"/>
            <w:r w:rsidRPr="005A51C2">
              <w:rPr>
                <w:rFonts w:ascii="Calibri" w:hAnsi="Calibri" w:cs="Calibri"/>
                <w:b w:val="0"/>
                <w:i/>
                <w:iCs/>
                <w:color w:val="auto"/>
                <w:sz w:val="20"/>
                <w:szCs w:val="20"/>
                <w:lang w:val="en-NZ" w:eastAsia="en-US"/>
              </w:rPr>
              <w:t>. The region-wide rate funds 70% of</w:t>
            </w:r>
            <w:r w:rsidRPr="00934FE7">
              <w:rPr>
                <w:rFonts w:ascii="Calibri" w:hAnsi="Calibri" w:cs="Calibri"/>
                <w:b w:val="0"/>
                <w:i/>
                <w:iCs/>
                <w:color w:val="auto"/>
                <w:sz w:val="20"/>
                <w:szCs w:val="20"/>
                <w:lang w:val="en-NZ" w:eastAsia="en-US"/>
              </w:rPr>
              <w:t xml:space="preserve"> </w:t>
            </w:r>
            <w:r w:rsidRPr="005A51C2">
              <w:rPr>
                <w:rFonts w:ascii="Calibri" w:hAnsi="Calibri" w:cs="Calibri"/>
                <w:b w:val="0"/>
                <w:i/>
                <w:iCs/>
                <w:color w:val="auto"/>
                <w:sz w:val="20"/>
                <w:szCs w:val="20"/>
                <w:lang w:val="en-NZ" w:eastAsia="en-US"/>
              </w:rPr>
              <w:t>the capital cost of new projects, and the remaining</w:t>
            </w:r>
            <w:r w:rsidRPr="00934FE7">
              <w:rPr>
                <w:rFonts w:ascii="Calibri" w:hAnsi="Calibri" w:cs="Calibri"/>
                <w:b w:val="0"/>
                <w:i/>
                <w:iCs/>
                <w:color w:val="auto"/>
                <w:sz w:val="20"/>
                <w:szCs w:val="20"/>
                <w:lang w:val="en-NZ" w:eastAsia="en-US"/>
              </w:rPr>
              <w:t xml:space="preserve"> </w:t>
            </w:r>
            <w:r w:rsidRPr="005A51C2">
              <w:rPr>
                <w:rFonts w:ascii="Calibri" w:hAnsi="Calibri" w:cs="Calibri"/>
                <w:b w:val="0"/>
                <w:i/>
                <w:iCs/>
                <w:color w:val="auto"/>
                <w:sz w:val="20"/>
                <w:szCs w:val="20"/>
                <w:lang w:val="en-NZ" w:eastAsia="en-US"/>
              </w:rPr>
              <w:t>30% is funded by local targeted rates that just apply</w:t>
            </w:r>
            <w:r w:rsidRPr="00934FE7">
              <w:rPr>
                <w:rFonts w:ascii="Calibri" w:hAnsi="Calibri" w:cs="Calibri"/>
                <w:b w:val="0"/>
                <w:i/>
                <w:iCs/>
                <w:color w:val="auto"/>
                <w:sz w:val="20"/>
                <w:szCs w:val="20"/>
                <w:lang w:val="en-NZ" w:eastAsia="en-US"/>
              </w:rPr>
              <w:t xml:space="preserve"> to the affected area.</w:t>
            </w:r>
          </w:p>
          <w:p w14:paraId="19B7A8F6" w14:textId="05F65859" w:rsidR="00934FE7" w:rsidRPr="005A51C2" w:rsidRDefault="00934FE7">
            <w:pPr>
              <w:autoSpaceDE w:val="0"/>
              <w:autoSpaceDN w:val="0"/>
              <w:adjustRightInd w:val="0"/>
              <w:spacing w:after="120" w:line="259" w:lineRule="auto"/>
              <w:jc w:val="left"/>
              <w:rPr>
                <w:rFonts w:ascii="Calibri" w:hAnsi="Calibri" w:cs="Calibri"/>
                <w:b w:val="0"/>
                <w:i/>
                <w:iCs/>
                <w:color w:val="auto"/>
                <w:sz w:val="20"/>
                <w:szCs w:val="20"/>
                <w:lang w:val="en-NZ" w:eastAsia="en-US"/>
              </w:rPr>
            </w:pPr>
            <w:r w:rsidRPr="005A51C2">
              <w:rPr>
                <w:rFonts w:ascii="Calibri" w:hAnsi="Calibri" w:cs="Calibri"/>
                <w:b w:val="0"/>
                <w:i/>
                <w:iCs/>
                <w:color w:val="auto"/>
                <w:sz w:val="20"/>
                <w:szCs w:val="20"/>
                <w:lang w:val="en-NZ" w:eastAsia="en-US"/>
              </w:rPr>
              <w:lastRenderedPageBreak/>
              <w:t>Currently the 70/30 split applies to capital works</w:t>
            </w:r>
            <w:r w:rsidRPr="00934FE7">
              <w:rPr>
                <w:rFonts w:ascii="Calibri" w:hAnsi="Calibri" w:cs="Calibri"/>
                <w:b w:val="0"/>
                <w:i/>
                <w:iCs/>
                <w:color w:val="auto"/>
                <w:sz w:val="20"/>
                <w:szCs w:val="20"/>
                <w:lang w:val="en-NZ" w:eastAsia="en-US"/>
              </w:rPr>
              <w:t xml:space="preserve"> </w:t>
            </w:r>
            <w:r w:rsidRPr="005A51C2">
              <w:rPr>
                <w:rFonts w:ascii="Calibri" w:hAnsi="Calibri" w:cs="Calibri"/>
                <w:b w:val="0"/>
                <w:i/>
                <w:iCs/>
                <w:color w:val="auto"/>
                <w:sz w:val="20"/>
                <w:szCs w:val="20"/>
                <w:lang w:val="en-NZ" w:eastAsia="en-US"/>
              </w:rPr>
              <w:t>over $0.5M (lower value projects, and things like</w:t>
            </w:r>
            <w:r w:rsidRPr="00934FE7">
              <w:rPr>
                <w:rFonts w:ascii="Calibri" w:hAnsi="Calibri" w:cs="Calibri"/>
                <w:b w:val="0"/>
                <w:i/>
                <w:iCs/>
                <w:color w:val="auto"/>
                <w:sz w:val="20"/>
                <w:szCs w:val="20"/>
                <w:lang w:val="en-NZ" w:eastAsia="en-US"/>
              </w:rPr>
              <w:t xml:space="preserve"> </w:t>
            </w:r>
            <w:r w:rsidRPr="005A51C2">
              <w:rPr>
                <w:rFonts w:ascii="Calibri" w:hAnsi="Calibri" w:cs="Calibri"/>
                <w:b w:val="0"/>
                <w:i/>
                <w:iCs/>
                <w:color w:val="auto"/>
                <w:sz w:val="20"/>
                <w:szCs w:val="20"/>
                <w:lang w:val="en-NZ" w:eastAsia="en-US"/>
              </w:rPr>
              <w:t>investigation and design, are funded fully by the</w:t>
            </w:r>
            <w:r w:rsidRPr="00934FE7">
              <w:rPr>
                <w:rFonts w:ascii="Calibri" w:hAnsi="Calibri" w:cs="Calibri"/>
                <w:b w:val="0"/>
                <w:i/>
                <w:iCs/>
                <w:color w:val="auto"/>
                <w:sz w:val="20"/>
                <w:szCs w:val="20"/>
                <w:lang w:val="en-NZ" w:eastAsia="en-US"/>
              </w:rPr>
              <w:t xml:space="preserve"> </w:t>
            </w:r>
            <w:r w:rsidRPr="005A51C2">
              <w:rPr>
                <w:rFonts w:ascii="Calibri" w:hAnsi="Calibri" w:cs="Calibri"/>
                <w:b w:val="0"/>
                <w:i/>
                <w:iCs/>
                <w:color w:val="auto"/>
                <w:sz w:val="20"/>
                <w:szCs w:val="20"/>
                <w:lang w:val="en-NZ" w:eastAsia="en-US"/>
              </w:rPr>
              <w:t>region-wide rate).</w:t>
            </w:r>
          </w:p>
          <w:p w14:paraId="36897B48" w14:textId="7B4B39A6" w:rsidR="00171E3A" w:rsidRPr="003F6BE2" w:rsidRDefault="00934FE7">
            <w:pPr>
              <w:autoSpaceDE w:val="0"/>
              <w:autoSpaceDN w:val="0"/>
              <w:adjustRightInd w:val="0"/>
              <w:spacing w:after="120" w:line="259" w:lineRule="auto"/>
              <w:jc w:val="left"/>
              <w:rPr>
                <w:rFonts w:ascii="Calibri" w:hAnsi="Calibri" w:cs="Calibri"/>
                <w:i/>
                <w:iCs/>
                <w:sz w:val="20"/>
                <w:szCs w:val="20"/>
                <w:lang w:val="en-NZ" w:eastAsia="en-US"/>
              </w:rPr>
            </w:pPr>
            <w:r w:rsidRPr="005A51C2">
              <w:rPr>
                <w:rFonts w:ascii="Calibri" w:hAnsi="Calibri" w:cs="Calibri"/>
                <w:bCs/>
                <w:i/>
                <w:iCs/>
                <w:color w:val="auto"/>
                <w:sz w:val="20"/>
                <w:szCs w:val="20"/>
                <w:lang w:val="en-NZ" w:eastAsia="en-US"/>
              </w:rPr>
              <w:t>To better align with increasing costs, we are</w:t>
            </w:r>
            <w:r w:rsidRPr="00934FE7">
              <w:rPr>
                <w:rFonts w:ascii="Calibri" w:hAnsi="Calibri" w:cs="Calibri"/>
                <w:bCs/>
                <w:i/>
                <w:iCs/>
                <w:color w:val="auto"/>
                <w:sz w:val="20"/>
                <w:szCs w:val="20"/>
                <w:lang w:val="en-NZ" w:eastAsia="en-US"/>
              </w:rPr>
              <w:t xml:space="preserve"> proposing to increase this threshold to $</w:t>
            </w:r>
            <w:proofErr w:type="spellStart"/>
            <w:r w:rsidRPr="00934FE7">
              <w:rPr>
                <w:rFonts w:ascii="Calibri" w:hAnsi="Calibri" w:cs="Calibri"/>
                <w:bCs/>
                <w:i/>
                <w:iCs/>
                <w:color w:val="auto"/>
                <w:sz w:val="20"/>
                <w:szCs w:val="20"/>
                <w:lang w:val="en-NZ" w:eastAsia="en-US"/>
              </w:rPr>
              <w:t>1.0M</w:t>
            </w:r>
            <w:proofErr w:type="spellEnd"/>
            <w:r w:rsidRPr="00934FE7">
              <w:rPr>
                <w:rFonts w:ascii="Calibri" w:hAnsi="Calibri" w:cs="Calibri"/>
                <w:b w:val="0"/>
                <w:i/>
                <w:iCs/>
                <w:color w:val="auto"/>
                <w:sz w:val="20"/>
                <w:szCs w:val="20"/>
                <w:lang w:val="en-NZ" w:eastAsia="en-US"/>
              </w:rPr>
              <w:t>.</w:t>
            </w:r>
          </w:p>
          <w:p w14:paraId="35D9921A" w14:textId="082DECAF" w:rsidR="00934FE7" w:rsidRPr="005A51C2" w:rsidRDefault="005513A5">
            <w:pPr>
              <w:autoSpaceDE w:val="0"/>
              <w:autoSpaceDN w:val="0"/>
              <w:adjustRightInd w:val="0"/>
              <w:spacing w:after="120" w:line="259" w:lineRule="auto"/>
              <w:jc w:val="left"/>
              <w:rPr>
                <w:rFonts w:ascii="Calibri" w:hAnsi="Calibri" w:cs="Calibri"/>
                <w:b w:val="0"/>
                <w:bCs/>
                <w:i/>
                <w:iCs/>
                <w:color w:val="auto"/>
                <w:lang w:eastAsia="en-US"/>
              </w:rPr>
            </w:pPr>
            <w:r w:rsidRPr="005513A5">
              <w:rPr>
                <w:rFonts w:ascii="Calibri" w:hAnsi="Calibri" w:cs="Calibri"/>
                <w:bCs/>
                <w:noProof/>
                <w:lang w:eastAsia="en-US"/>
              </w:rPr>
              <mc:AlternateContent>
                <mc:Choice Requires="wps">
                  <w:drawing>
                    <wp:anchor distT="45720" distB="45720" distL="114300" distR="114300" simplePos="0" relativeHeight="251658241" behindDoc="0" locked="0" layoutInCell="1" allowOverlap="1" wp14:anchorId="2BC7E396" wp14:editId="5B780A71">
                      <wp:simplePos x="0" y="0"/>
                      <wp:positionH relativeFrom="column">
                        <wp:posOffset>33020</wp:posOffset>
                      </wp:positionH>
                      <wp:positionV relativeFrom="paragraph">
                        <wp:posOffset>282575</wp:posOffset>
                      </wp:positionV>
                      <wp:extent cx="5975350" cy="4889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88950"/>
                              </a:xfrm>
                              <a:prstGeom prst="rect">
                                <a:avLst/>
                              </a:prstGeom>
                              <a:solidFill>
                                <a:srgbClr val="FFFFFF"/>
                              </a:solidFill>
                              <a:ln w="9525">
                                <a:solidFill>
                                  <a:schemeClr val="bg1"/>
                                </a:solidFill>
                                <a:miter lim="800000"/>
                                <a:headEnd/>
                                <a:tailEnd/>
                              </a:ln>
                            </wps:spPr>
                            <wps:txbx>
                              <w:txbxContent>
                                <w:p w14:paraId="62EA3023" w14:textId="77250C9C" w:rsidR="003F6BE2" w:rsidRDefault="003F6BE2">
                                  <w:pPr>
                                    <w:rPr>
                                      <w:rFonts w:asciiTheme="minorHAnsi" w:hAnsiTheme="minorHAnsi" w:cstheme="minorHAnsi"/>
                                    </w:rPr>
                                  </w:pPr>
                                </w:p>
                                <w:p w14:paraId="7489DB76" w14:textId="77777777" w:rsidR="00652DBE" w:rsidRPr="00171E3A" w:rsidRDefault="00652DBE">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7E396" id="_x0000_t202" coordsize="21600,21600" o:spt="202" path="m,l,21600r21600,l21600,xe">
                      <v:stroke joinstyle="miter"/>
                      <v:path gradientshapeok="t" o:connecttype="rect"/>
                    </v:shapetype>
                    <v:shape id="Text Box 2" o:spid="_x0000_s1026" type="#_x0000_t202" style="position:absolute;margin-left:2.6pt;margin-top:22.25pt;width:470.5pt;height:3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" strokecolor="white [3212]">
                      <v:textbox>
                        <w:txbxContent>
                          <w:p w14:paraId="62EA3023" w14:textId="77250C9C" w:rsidR="003F6BE2" w:rsidRDefault="003F6BE2">
                            <w:pPr>
                              <w:rPr>
                                <w:rFonts w:asciiTheme="minorHAnsi" w:hAnsiTheme="minorHAnsi" w:cstheme="minorHAnsi"/>
                              </w:rPr>
                            </w:pPr>
                          </w:p>
                          <w:p w14:paraId="7489DB76" w14:textId="77777777" w:rsidR="00652DBE" w:rsidRPr="00171E3A" w:rsidRDefault="00652DBE">
                            <w:pPr>
                              <w:rPr>
                                <w:rFonts w:asciiTheme="minorHAnsi" w:hAnsiTheme="minorHAnsi" w:cstheme="minorHAnsi"/>
                              </w:rPr>
                            </w:pPr>
                          </w:p>
                        </w:txbxContent>
                      </v:textbox>
                      <w10:wrap type="square"/>
                    </v:shape>
                  </w:pict>
                </mc:Fallback>
              </mc:AlternateContent>
            </w:r>
            <w:r w:rsidRPr="005513A5">
              <w:rPr>
                <w:rFonts w:ascii="Calibri" w:hAnsi="Calibri" w:cs="Calibri"/>
                <w:b w:val="0"/>
                <w:bCs/>
                <w:color w:val="auto"/>
                <w:lang w:eastAsia="en-US"/>
              </w:rPr>
              <w:t>Please comment on changing the region-wide flood rate</w:t>
            </w:r>
            <w:r>
              <w:rPr>
                <w:rFonts w:ascii="Calibri" w:hAnsi="Calibri" w:cs="Calibri"/>
                <w:b w:val="0"/>
                <w:bCs/>
                <w:i/>
                <w:iCs/>
                <w:color w:val="auto"/>
                <w:lang w:eastAsia="en-US"/>
              </w:rPr>
              <w:t>:</w:t>
            </w:r>
          </w:p>
        </w:tc>
      </w:tr>
    </w:tbl>
    <w:p w14:paraId="4448067F" w14:textId="77777777" w:rsidR="00934FE7" w:rsidRPr="00934FE7" w:rsidRDefault="00934FE7">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76"/>
        <w:gridCol w:w="4860"/>
      </w:tblGrid>
      <w:tr w:rsidR="005A51C2" w:rsidRPr="00594BCE" w14:paraId="6D3FC8FF" w14:textId="77777777" w:rsidTr="18D80601">
        <w:tc>
          <w:tcPr>
            <w:tcW w:w="10456" w:type="dxa"/>
            <w:gridSpan w:val="2"/>
            <w:shd w:val="clear" w:color="auto" w:fill="00A5A5"/>
          </w:tcPr>
          <w:p w14:paraId="0D721943" w14:textId="36842487" w:rsidR="005A51C2" w:rsidRPr="0097094B" w:rsidRDefault="005A51C2">
            <w:pPr>
              <w:tabs>
                <w:tab w:val="center" w:pos="5120"/>
                <w:tab w:val="left" w:pos="9508"/>
              </w:tabs>
              <w:spacing w:before="120" w:after="120"/>
              <w:rPr>
                <w:rFonts w:asciiTheme="minorHAnsi" w:hAnsiTheme="minorHAnsi" w:cstheme="minorHAnsi"/>
                <w:color w:val="FFFFFF" w:themeColor="background1"/>
                <w:sz w:val="26"/>
                <w:szCs w:val="26"/>
                <w:lang w:val="en-NZ" w:eastAsia="en-NZ"/>
              </w:rPr>
            </w:pPr>
            <w:r>
              <w:rPr>
                <w:rFonts w:asciiTheme="minorHAnsi" w:hAnsiTheme="minorHAnsi" w:cstheme="minorHAnsi"/>
                <w:b/>
                <w:color w:val="FFFFFF" w:themeColor="background1"/>
                <w:sz w:val="26"/>
                <w:szCs w:val="26"/>
                <w:lang w:val="en-NZ" w:eastAsia="en-NZ"/>
              </w:rPr>
              <w:t>Flood risk management – How should we fund the work that’s needed?</w:t>
            </w:r>
          </w:p>
        </w:tc>
      </w:tr>
      <w:tr w:rsidR="005A51C2" w:rsidRPr="004B22D7" w14:paraId="02F92E7A" w14:textId="77777777" w:rsidTr="18D80601">
        <w:tc>
          <w:tcPr>
            <w:tcW w:w="5240" w:type="dxa"/>
          </w:tcPr>
          <w:p w14:paraId="430EDE8A" w14:textId="7F1240DB" w:rsidR="005A51C2" w:rsidRPr="004B22D7" w:rsidRDefault="00E83190" w:rsidP="005A51C2">
            <w:pPr>
              <w:autoSpaceDE w:val="0"/>
              <w:autoSpaceDN w:val="0"/>
              <w:adjustRightInd w:val="0"/>
              <w:spacing w:before="120"/>
              <w:rPr>
                <w:rFonts w:asciiTheme="minorHAnsi" w:hAnsiTheme="minorHAnsi" w:cstheme="minorHAnsi"/>
                <w:b/>
                <w:bCs/>
                <w:szCs w:val="22"/>
                <w:lang w:val="en-NZ" w:eastAsia="en-AU"/>
              </w:rPr>
            </w:pPr>
            <w:sdt>
              <w:sdtPr>
                <w:rPr>
                  <w:rFonts w:asciiTheme="minorHAnsi" w:hAnsiTheme="minorHAnsi" w:cstheme="minorHAnsi"/>
                  <w:szCs w:val="22"/>
                  <w:lang w:val="en-NZ" w:eastAsia="en-NZ"/>
                </w:rPr>
                <w:id w:val="1605300000"/>
                <w14:checkbox>
                  <w14:checked w14:val="0"/>
                  <w14:checkedState w14:val="2612" w14:font="MS Gothic"/>
                  <w14:uncheckedState w14:val="2610" w14:font="MS Gothic"/>
                </w14:checkbox>
              </w:sdtPr>
              <w:sdtEndPr/>
              <w:sdtContent>
                <w:r w:rsidR="005A51C2" w:rsidRPr="004B22D7">
                  <w:rPr>
                    <w:rFonts w:ascii="Segoe UI Symbol" w:eastAsia="MS Gothic" w:hAnsi="Segoe UI Symbol" w:cs="Segoe UI Symbol"/>
                    <w:szCs w:val="22"/>
                    <w:lang w:val="en-NZ" w:eastAsia="en-NZ"/>
                  </w:rPr>
                  <w:t>☐</w:t>
                </w:r>
              </w:sdtContent>
            </w:sdt>
            <w:r w:rsidR="005A51C2" w:rsidRPr="004B22D7">
              <w:rPr>
                <w:rFonts w:asciiTheme="minorHAnsi" w:hAnsiTheme="minorHAnsi" w:cstheme="minorHAnsi"/>
                <w:szCs w:val="22"/>
                <w:lang w:val="en-NZ" w:eastAsia="en-NZ"/>
              </w:rPr>
              <w:t xml:space="preserve"> </w:t>
            </w:r>
            <w:r w:rsidR="005A51C2" w:rsidRPr="004B22D7">
              <w:rPr>
                <w:rFonts w:asciiTheme="minorHAnsi" w:hAnsiTheme="minorHAnsi" w:cstheme="minorHAnsi"/>
                <w:b/>
                <w:szCs w:val="22"/>
                <w:lang w:val="en-NZ" w:eastAsia="en-NZ"/>
              </w:rPr>
              <w:t>Our proposed option</w:t>
            </w:r>
            <w:r w:rsidR="005A51C2">
              <w:rPr>
                <w:rFonts w:asciiTheme="minorHAnsi" w:hAnsiTheme="minorHAnsi" w:cstheme="minorHAnsi"/>
                <w:b/>
                <w:szCs w:val="22"/>
                <w:lang w:val="en-NZ" w:eastAsia="en-NZ"/>
              </w:rPr>
              <w:t xml:space="preserve"> – Do the new flood work</w:t>
            </w:r>
            <w:r w:rsidR="005A51C2" w:rsidRPr="004B22D7">
              <w:rPr>
                <w:rFonts w:asciiTheme="minorHAnsi" w:hAnsiTheme="minorHAnsi" w:cstheme="minorHAnsi"/>
                <w:b/>
                <w:szCs w:val="22"/>
                <w:lang w:val="en-NZ" w:eastAsia="en-NZ"/>
              </w:rPr>
              <w:t>:</w:t>
            </w:r>
            <w:r w:rsidR="005A51C2" w:rsidRPr="0097094B">
              <w:rPr>
                <w:rFonts w:asciiTheme="minorHAnsi" w:hAnsiTheme="minorHAnsi" w:cstheme="minorHAnsi"/>
                <w:szCs w:val="22"/>
                <w:lang w:val="en-NZ" w:eastAsia="en-NZ"/>
              </w:rPr>
              <w:t xml:space="preserve"> </w:t>
            </w:r>
            <w:r w:rsidR="005A51C2" w:rsidRPr="005A51C2">
              <w:rPr>
                <w:rFonts w:asciiTheme="minorHAnsi" w:hAnsiTheme="minorHAnsi" w:cstheme="minorHAnsi"/>
                <w:szCs w:val="22"/>
                <w:lang w:val="en-NZ" w:eastAsia="en-NZ"/>
              </w:rPr>
              <w:t xml:space="preserve">Fund the cost of increased borrowing for </w:t>
            </w:r>
            <w:proofErr w:type="gramStart"/>
            <w:r w:rsidR="005A51C2" w:rsidRPr="005A51C2">
              <w:rPr>
                <w:rFonts w:asciiTheme="minorHAnsi" w:hAnsiTheme="minorHAnsi" w:cstheme="minorHAnsi"/>
                <w:szCs w:val="22"/>
                <w:lang w:val="en-NZ" w:eastAsia="en-NZ"/>
              </w:rPr>
              <w:t>all of</w:t>
            </w:r>
            <w:proofErr w:type="gramEnd"/>
            <w:r w:rsidR="005A51C2" w:rsidRPr="005A51C2">
              <w:rPr>
                <w:rFonts w:asciiTheme="minorHAnsi" w:hAnsiTheme="minorHAnsi" w:cstheme="minorHAnsi"/>
                <w:szCs w:val="22"/>
                <w:lang w:val="en-NZ" w:eastAsia="en-NZ"/>
              </w:rPr>
              <w:t xml:space="preserve"> our</w:t>
            </w:r>
            <w:r w:rsidR="005A51C2">
              <w:rPr>
                <w:rFonts w:asciiTheme="minorHAnsi" w:hAnsiTheme="minorHAnsi" w:cstheme="minorHAnsi"/>
                <w:szCs w:val="22"/>
                <w:lang w:val="en-NZ" w:eastAsia="en-NZ"/>
              </w:rPr>
              <w:t xml:space="preserve"> </w:t>
            </w:r>
            <w:r w:rsidR="005A51C2" w:rsidRPr="005A51C2">
              <w:rPr>
                <w:rFonts w:asciiTheme="minorHAnsi" w:hAnsiTheme="minorHAnsi" w:cstheme="minorHAnsi"/>
                <w:szCs w:val="22"/>
                <w:lang w:val="en-NZ" w:eastAsia="en-NZ"/>
              </w:rPr>
              <w:t>existing flood management schemes, and start</w:t>
            </w:r>
            <w:r w:rsidR="005A51C2">
              <w:rPr>
                <w:rFonts w:asciiTheme="minorHAnsi" w:hAnsiTheme="minorHAnsi" w:cstheme="minorHAnsi"/>
                <w:szCs w:val="22"/>
                <w:lang w:val="en-NZ" w:eastAsia="en-NZ"/>
              </w:rPr>
              <w:t xml:space="preserve"> </w:t>
            </w:r>
            <w:r w:rsidR="005A51C2" w:rsidRPr="005A51C2">
              <w:rPr>
                <w:rFonts w:asciiTheme="minorHAnsi" w:hAnsiTheme="minorHAnsi" w:cstheme="minorHAnsi"/>
                <w:szCs w:val="22"/>
                <w:lang w:val="en-NZ" w:eastAsia="en-NZ"/>
              </w:rPr>
              <w:t>work on 12 new projects across the region.</w:t>
            </w:r>
          </w:p>
          <w:p w14:paraId="2C7C305F" w14:textId="0C4D0F42" w:rsidR="005A51C2" w:rsidRPr="005E376E" w:rsidRDefault="00E83190">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53388530"/>
                <w14:checkbox>
                  <w14:checked w14:val="0"/>
                  <w14:checkedState w14:val="2612" w14:font="MS Gothic"/>
                  <w14:uncheckedState w14:val="2610" w14:font="MS Gothic"/>
                </w14:checkbox>
              </w:sdtPr>
              <w:sdtEndPr/>
              <w:sdtContent>
                <w:r w:rsidR="403CD42F" w:rsidRPr="18D80601">
                  <w:rPr>
                    <w:rFonts w:ascii="Segoe UI Symbol" w:eastAsia="MS Gothic" w:hAnsi="Segoe UI Symbol" w:cs="Segoe UI Symbol"/>
                    <w:lang w:val="en-NZ" w:eastAsia="en-NZ"/>
                  </w:rPr>
                  <w:t>☐</w:t>
                </w:r>
              </w:sdtContent>
            </w:sdt>
            <w:r w:rsidR="403CD42F" w:rsidRPr="18D80601">
              <w:rPr>
                <w:rFonts w:asciiTheme="minorHAnsi" w:hAnsiTheme="minorHAnsi" w:cstheme="minorBidi"/>
                <w:lang w:val="en-NZ" w:eastAsia="en-NZ"/>
              </w:rPr>
              <w:t xml:space="preserve"> </w:t>
            </w:r>
            <w:r w:rsidR="403CD42F" w:rsidRPr="18D80601">
              <w:rPr>
                <w:rFonts w:asciiTheme="minorHAnsi" w:hAnsiTheme="minorHAnsi" w:cstheme="minorBidi"/>
                <w:b/>
                <w:bCs/>
                <w:lang w:val="en-NZ" w:eastAsia="en-NZ"/>
              </w:rPr>
              <w:t xml:space="preserve">Another option – Bare minimum: </w:t>
            </w:r>
            <w:r w:rsidR="403CD42F" w:rsidRPr="18D80601">
              <w:rPr>
                <w:rFonts w:asciiTheme="minorHAnsi" w:hAnsiTheme="minorHAnsi" w:cstheme="minorBidi"/>
                <w:lang w:val="en-NZ" w:eastAsia="en-NZ"/>
              </w:rPr>
              <w:t>Fund the cost of increased borrowing for existing schemes, and new projects where external funding has already been secured.</w:t>
            </w:r>
          </w:p>
          <w:p w14:paraId="335876FE" w14:textId="708280BB" w:rsidR="005A51C2" w:rsidRPr="004B22D7" w:rsidRDefault="00E83190">
            <w:pPr>
              <w:numPr>
                <w:ilvl w:val="0"/>
                <w:numId w:val="3"/>
              </w:numPr>
              <w:spacing w:before="120" w:after="120"/>
              <w:ind w:left="0"/>
              <w:rPr>
                <w:rFonts w:asciiTheme="minorHAnsi" w:hAnsiTheme="minorHAnsi" w:cstheme="minorHAnsi"/>
                <w:szCs w:val="22"/>
                <w:lang w:val="en-NZ" w:eastAsia="en-NZ"/>
              </w:rPr>
            </w:pPr>
            <w:sdt>
              <w:sdtPr>
                <w:rPr>
                  <w:rFonts w:asciiTheme="minorHAnsi" w:hAnsiTheme="minorHAnsi" w:cstheme="minorBidi"/>
                  <w:lang w:val="en-NZ" w:eastAsia="en-NZ"/>
                </w:rPr>
                <w:id w:val="-2141874646"/>
                <w14:checkbox>
                  <w14:checked w14:val="0"/>
                  <w14:checkedState w14:val="2612" w14:font="MS Gothic"/>
                  <w14:uncheckedState w14:val="2610" w14:font="MS Gothic"/>
                </w14:checkbox>
              </w:sdtPr>
              <w:sdtEndPr/>
              <w:sdtContent>
                <w:r w:rsidR="403CD42F" w:rsidRPr="18D80601">
                  <w:rPr>
                    <w:rFonts w:ascii="Segoe UI Symbol" w:eastAsia="MS Gothic" w:hAnsi="Segoe UI Symbol" w:cs="Segoe UI Symbol"/>
                    <w:lang w:val="en-NZ" w:eastAsia="en-NZ"/>
                  </w:rPr>
                  <w:t>☐</w:t>
                </w:r>
              </w:sdtContent>
            </w:sdt>
            <w:r w:rsidR="403CD42F" w:rsidRPr="18D80601">
              <w:rPr>
                <w:rFonts w:asciiTheme="minorHAnsi" w:hAnsiTheme="minorHAnsi" w:cstheme="minorBidi"/>
                <w:lang w:val="en-NZ" w:eastAsia="en-NZ"/>
              </w:rPr>
              <w:t xml:space="preserve"> </w:t>
            </w:r>
            <w:r w:rsidR="403CD42F" w:rsidRPr="18D80601">
              <w:rPr>
                <w:rFonts w:asciiTheme="minorHAnsi" w:hAnsiTheme="minorHAnsi" w:cstheme="minorBidi"/>
                <w:b/>
                <w:bCs/>
                <w:lang w:val="en-NZ" w:eastAsia="en-NZ"/>
              </w:rPr>
              <w:t>None of the above</w:t>
            </w:r>
            <w:r w:rsidR="00A41122">
              <w:rPr>
                <w:rFonts w:asciiTheme="minorHAnsi" w:hAnsiTheme="minorHAnsi" w:cstheme="minorBidi"/>
                <w:b/>
                <w:bCs/>
                <w:lang w:val="en-NZ" w:eastAsia="en-NZ"/>
              </w:rPr>
              <w:t>.</w:t>
            </w:r>
          </w:p>
        </w:tc>
        <w:tc>
          <w:tcPr>
            <w:tcW w:w="5216" w:type="dxa"/>
          </w:tcPr>
          <w:p w14:paraId="63D9B6E1" w14:textId="067436C5" w:rsidR="005A51C2" w:rsidRPr="004B22D7" w:rsidRDefault="005A51C2">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comment</w:t>
            </w:r>
            <w:r w:rsidR="00A41122">
              <w:rPr>
                <w:rFonts w:asciiTheme="minorHAnsi" w:hAnsiTheme="minorHAnsi" w:cstheme="minorHAnsi"/>
                <w:szCs w:val="22"/>
                <w:lang w:val="en-NZ" w:eastAsia="en-NZ"/>
              </w:rPr>
              <w:t xml:space="preserve"> on flood risk management: </w:t>
            </w:r>
          </w:p>
          <w:p w14:paraId="3249AFF4" w14:textId="77777777" w:rsidR="005A51C2" w:rsidRPr="004B22D7" w:rsidRDefault="005A51C2">
            <w:pPr>
              <w:rPr>
                <w:rFonts w:asciiTheme="minorHAnsi" w:hAnsiTheme="minorHAnsi" w:cstheme="minorHAnsi"/>
                <w:szCs w:val="22"/>
                <w:lang w:val="en-NZ" w:eastAsia="en-NZ"/>
              </w:rPr>
            </w:pPr>
          </w:p>
          <w:p w14:paraId="4FEFF1CA" w14:textId="77777777" w:rsidR="005A51C2" w:rsidRPr="004B22D7" w:rsidRDefault="005A51C2">
            <w:pPr>
              <w:rPr>
                <w:rFonts w:asciiTheme="minorHAnsi" w:hAnsiTheme="minorHAnsi" w:cstheme="minorHAnsi"/>
                <w:szCs w:val="22"/>
                <w:lang w:val="en-NZ" w:eastAsia="en-NZ"/>
              </w:rPr>
            </w:pPr>
          </w:p>
          <w:p w14:paraId="431BBD88" w14:textId="77777777" w:rsidR="005A51C2" w:rsidRPr="004B22D7" w:rsidRDefault="005A51C2">
            <w:pPr>
              <w:rPr>
                <w:rFonts w:asciiTheme="minorHAnsi" w:hAnsiTheme="minorHAnsi" w:cstheme="minorHAnsi"/>
                <w:szCs w:val="22"/>
                <w:lang w:val="en-NZ" w:eastAsia="en-NZ"/>
              </w:rPr>
            </w:pPr>
          </w:p>
          <w:p w14:paraId="1A42DA82" w14:textId="77777777" w:rsidR="005A51C2" w:rsidRPr="004B22D7" w:rsidRDefault="005A51C2">
            <w:pPr>
              <w:rPr>
                <w:rFonts w:asciiTheme="minorHAnsi" w:hAnsiTheme="minorHAnsi" w:cstheme="minorHAnsi"/>
                <w:szCs w:val="22"/>
                <w:lang w:val="en-NZ" w:eastAsia="en-NZ"/>
              </w:rPr>
            </w:pPr>
          </w:p>
          <w:p w14:paraId="11C56760" w14:textId="77777777" w:rsidR="005A51C2" w:rsidRPr="004B22D7" w:rsidRDefault="005A51C2">
            <w:pPr>
              <w:rPr>
                <w:rFonts w:asciiTheme="minorHAnsi" w:hAnsiTheme="minorHAnsi" w:cstheme="minorHAnsi"/>
                <w:szCs w:val="22"/>
                <w:lang w:val="en-NZ" w:eastAsia="en-NZ"/>
              </w:rPr>
            </w:pPr>
          </w:p>
          <w:p w14:paraId="5D1B7F8D" w14:textId="77777777" w:rsidR="005A51C2" w:rsidRPr="004B22D7" w:rsidRDefault="005A51C2">
            <w:pPr>
              <w:rPr>
                <w:rFonts w:asciiTheme="minorHAnsi" w:hAnsiTheme="minorHAnsi" w:cstheme="minorHAnsi"/>
                <w:szCs w:val="22"/>
                <w:lang w:val="en-NZ" w:eastAsia="en-NZ"/>
              </w:rPr>
            </w:pPr>
          </w:p>
        </w:tc>
      </w:tr>
    </w:tbl>
    <w:p w14:paraId="6262953E" w14:textId="77777777" w:rsidR="00EE6C22" w:rsidRPr="00934FE7" w:rsidRDefault="00EE6C22">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77"/>
        <w:gridCol w:w="4859"/>
      </w:tblGrid>
      <w:tr w:rsidR="00585BFB" w:rsidRPr="00594BCE" w14:paraId="020E0974" w14:textId="77777777" w:rsidTr="18D80601">
        <w:tc>
          <w:tcPr>
            <w:tcW w:w="10456" w:type="dxa"/>
            <w:gridSpan w:val="2"/>
            <w:shd w:val="clear" w:color="auto" w:fill="00A5A5"/>
          </w:tcPr>
          <w:p w14:paraId="44440F5C" w14:textId="23986D3E" w:rsidR="00585BFB" w:rsidRPr="0097094B" w:rsidRDefault="00585BFB">
            <w:pPr>
              <w:tabs>
                <w:tab w:val="center" w:pos="5120"/>
                <w:tab w:val="left" w:pos="9508"/>
              </w:tabs>
              <w:spacing w:before="120" w:after="120"/>
              <w:rPr>
                <w:rFonts w:asciiTheme="minorHAnsi" w:hAnsiTheme="minorHAnsi" w:cstheme="minorHAnsi"/>
                <w:color w:val="FFFFFF" w:themeColor="background1"/>
                <w:sz w:val="26"/>
                <w:szCs w:val="26"/>
                <w:lang w:val="en-NZ" w:eastAsia="en-NZ"/>
              </w:rPr>
            </w:pPr>
            <w:r>
              <w:rPr>
                <w:rFonts w:asciiTheme="minorHAnsi" w:hAnsiTheme="minorHAnsi" w:cstheme="minorHAnsi"/>
                <w:b/>
                <w:color w:val="FFFFFF" w:themeColor="background1"/>
                <w:sz w:val="26"/>
                <w:szCs w:val="26"/>
                <w:lang w:val="en-NZ" w:eastAsia="en-NZ"/>
              </w:rPr>
              <w:t>Harbour safety and navigation – How should we meet the growing needs?</w:t>
            </w:r>
          </w:p>
        </w:tc>
      </w:tr>
      <w:tr w:rsidR="00585BFB" w:rsidRPr="004B22D7" w14:paraId="6A213C83" w14:textId="77777777" w:rsidTr="18D80601">
        <w:tc>
          <w:tcPr>
            <w:tcW w:w="5240" w:type="dxa"/>
          </w:tcPr>
          <w:p w14:paraId="6F8D5020" w14:textId="69E7E300" w:rsidR="00585BFB" w:rsidRPr="004B22D7" w:rsidRDefault="00E83190" w:rsidP="00585BFB">
            <w:pPr>
              <w:autoSpaceDE w:val="0"/>
              <w:autoSpaceDN w:val="0"/>
              <w:adjustRightInd w:val="0"/>
              <w:spacing w:before="120"/>
              <w:rPr>
                <w:rFonts w:asciiTheme="minorHAnsi" w:hAnsiTheme="minorHAnsi" w:cstheme="minorHAnsi"/>
                <w:b/>
                <w:bCs/>
                <w:szCs w:val="22"/>
                <w:lang w:val="en-NZ" w:eastAsia="en-AU"/>
              </w:rPr>
            </w:pPr>
            <w:sdt>
              <w:sdtPr>
                <w:rPr>
                  <w:rFonts w:asciiTheme="minorHAnsi" w:hAnsiTheme="minorHAnsi" w:cstheme="minorHAnsi"/>
                  <w:szCs w:val="22"/>
                  <w:lang w:val="en-NZ" w:eastAsia="en-NZ"/>
                </w:rPr>
                <w:id w:val="1414278303"/>
                <w14:checkbox>
                  <w14:checked w14:val="0"/>
                  <w14:checkedState w14:val="2612" w14:font="MS Gothic"/>
                  <w14:uncheckedState w14:val="2610" w14:font="MS Gothic"/>
                </w14:checkbox>
              </w:sdtPr>
              <w:sdtEndPr/>
              <w:sdtContent>
                <w:r w:rsidR="00585BFB" w:rsidRPr="004B22D7">
                  <w:rPr>
                    <w:rFonts w:ascii="Segoe UI Symbol" w:eastAsia="MS Gothic" w:hAnsi="Segoe UI Symbol" w:cs="Segoe UI Symbol"/>
                    <w:szCs w:val="22"/>
                    <w:lang w:val="en-NZ" w:eastAsia="en-NZ"/>
                  </w:rPr>
                  <w:t>☐</w:t>
                </w:r>
              </w:sdtContent>
            </w:sdt>
            <w:r w:rsidR="00585BFB" w:rsidRPr="004B22D7">
              <w:rPr>
                <w:rFonts w:asciiTheme="minorHAnsi" w:hAnsiTheme="minorHAnsi" w:cstheme="minorHAnsi"/>
                <w:szCs w:val="22"/>
                <w:lang w:val="en-NZ" w:eastAsia="en-NZ"/>
              </w:rPr>
              <w:t xml:space="preserve"> </w:t>
            </w:r>
            <w:r w:rsidR="00585BFB" w:rsidRPr="004B22D7">
              <w:rPr>
                <w:rFonts w:asciiTheme="minorHAnsi" w:hAnsiTheme="minorHAnsi" w:cstheme="minorHAnsi"/>
                <w:b/>
                <w:szCs w:val="22"/>
                <w:lang w:val="en-NZ" w:eastAsia="en-NZ"/>
              </w:rPr>
              <w:t>Our proposed option</w:t>
            </w:r>
            <w:r w:rsidR="00585BFB">
              <w:rPr>
                <w:rFonts w:asciiTheme="minorHAnsi" w:hAnsiTheme="minorHAnsi" w:cstheme="minorHAnsi"/>
                <w:b/>
                <w:szCs w:val="22"/>
                <w:lang w:val="en-NZ" w:eastAsia="en-NZ"/>
              </w:rPr>
              <w:t xml:space="preserve"> – Grow capacity</w:t>
            </w:r>
            <w:r w:rsidR="00585BFB" w:rsidRPr="004B22D7">
              <w:rPr>
                <w:rFonts w:asciiTheme="minorHAnsi" w:hAnsiTheme="minorHAnsi" w:cstheme="minorHAnsi"/>
                <w:b/>
                <w:szCs w:val="22"/>
                <w:lang w:val="en-NZ" w:eastAsia="en-NZ"/>
              </w:rPr>
              <w:t>:</w:t>
            </w:r>
            <w:r w:rsidR="00585BFB" w:rsidRPr="0097094B">
              <w:rPr>
                <w:rFonts w:asciiTheme="minorHAnsi" w:hAnsiTheme="minorHAnsi" w:cstheme="minorHAnsi"/>
                <w:szCs w:val="22"/>
                <w:lang w:val="en-NZ" w:eastAsia="en-NZ"/>
              </w:rPr>
              <w:t xml:space="preserve"> </w:t>
            </w:r>
            <w:r w:rsidR="00585BFB" w:rsidRPr="00585BFB">
              <w:rPr>
                <w:rFonts w:asciiTheme="minorHAnsi" w:hAnsiTheme="minorHAnsi" w:cstheme="minorHAnsi"/>
                <w:szCs w:val="22"/>
                <w:lang w:val="en-NZ" w:eastAsia="en-NZ"/>
              </w:rPr>
              <w:t>Grow our capacity to meet increased demands</w:t>
            </w:r>
            <w:r w:rsidR="00585BFB">
              <w:rPr>
                <w:rFonts w:asciiTheme="minorHAnsi" w:hAnsiTheme="minorHAnsi" w:cstheme="minorHAnsi"/>
                <w:szCs w:val="22"/>
                <w:lang w:val="en-NZ" w:eastAsia="en-NZ"/>
              </w:rPr>
              <w:t xml:space="preserve"> </w:t>
            </w:r>
            <w:r w:rsidR="00585BFB" w:rsidRPr="00585BFB">
              <w:rPr>
                <w:rFonts w:asciiTheme="minorHAnsi" w:hAnsiTheme="minorHAnsi" w:cstheme="minorHAnsi"/>
                <w:szCs w:val="22"/>
                <w:lang w:val="en-NZ" w:eastAsia="en-NZ"/>
              </w:rPr>
              <w:t>in harbour</w:t>
            </w:r>
            <w:r w:rsidR="00585BFB">
              <w:rPr>
                <w:rFonts w:asciiTheme="minorHAnsi" w:hAnsiTheme="minorHAnsi" w:cstheme="minorHAnsi"/>
                <w:szCs w:val="22"/>
                <w:lang w:val="en-NZ" w:eastAsia="en-NZ"/>
              </w:rPr>
              <w:t xml:space="preserve"> </w:t>
            </w:r>
            <w:r w:rsidR="00585BFB" w:rsidRPr="00585BFB">
              <w:rPr>
                <w:rFonts w:asciiTheme="minorHAnsi" w:hAnsiTheme="minorHAnsi" w:cstheme="minorHAnsi"/>
                <w:szCs w:val="22"/>
                <w:lang w:val="en-NZ" w:eastAsia="en-NZ"/>
              </w:rPr>
              <w:t>safety and navigation work and fund</w:t>
            </w:r>
            <w:r w:rsidR="00585BFB">
              <w:rPr>
                <w:rFonts w:asciiTheme="minorHAnsi" w:hAnsiTheme="minorHAnsi" w:cstheme="minorHAnsi"/>
                <w:szCs w:val="22"/>
                <w:lang w:val="en-NZ" w:eastAsia="en-NZ"/>
              </w:rPr>
              <w:t xml:space="preserve"> </w:t>
            </w:r>
            <w:r w:rsidR="00585BFB" w:rsidRPr="00585BFB">
              <w:rPr>
                <w:rFonts w:asciiTheme="minorHAnsi" w:hAnsiTheme="minorHAnsi" w:cstheme="minorHAnsi"/>
                <w:szCs w:val="22"/>
                <w:lang w:val="en-NZ" w:eastAsia="en-NZ"/>
              </w:rPr>
              <w:t>the berth for our critical maritime vessel from</w:t>
            </w:r>
            <w:r w:rsidR="00585BFB">
              <w:rPr>
                <w:rFonts w:asciiTheme="minorHAnsi" w:hAnsiTheme="minorHAnsi" w:cstheme="minorHAnsi"/>
                <w:szCs w:val="22"/>
                <w:lang w:val="en-NZ" w:eastAsia="en-NZ"/>
              </w:rPr>
              <w:t xml:space="preserve"> </w:t>
            </w:r>
            <w:r w:rsidR="00585BFB" w:rsidRPr="00585BFB">
              <w:rPr>
                <w:rFonts w:asciiTheme="minorHAnsi" w:hAnsiTheme="minorHAnsi" w:cstheme="minorHAnsi"/>
                <w:szCs w:val="22"/>
                <w:lang w:val="en-NZ" w:eastAsia="en-NZ"/>
              </w:rPr>
              <w:t>borrowing to be paid back over time by rates.</w:t>
            </w:r>
          </w:p>
          <w:p w14:paraId="1B47C32E" w14:textId="4E371DBC" w:rsidR="00585BFB" w:rsidRPr="005E376E" w:rsidRDefault="00E83190">
            <w:pPr>
              <w:numPr>
                <w:ilvl w:val="0"/>
                <w:numId w:val="3"/>
              </w:numPr>
              <w:spacing w:before="120" w:after="120"/>
              <w:ind w:left="0"/>
              <w:rPr>
                <w:rFonts w:asciiTheme="minorHAnsi" w:hAnsiTheme="minorHAnsi" w:cstheme="minorBidi"/>
                <w:lang w:val="en-NZ" w:eastAsia="en-NZ"/>
              </w:rPr>
            </w:pPr>
            <w:sdt>
              <w:sdtPr>
                <w:rPr>
                  <w:rFonts w:ascii="Segoe UI Symbol" w:eastAsia="MS Gothic" w:hAnsi="Segoe UI Symbol" w:cs="Segoe UI Symbol"/>
                  <w:lang w:val="en-NZ" w:eastAsia="en-NZ"/>
                </w:rPr>
                <w:id w:val="836421164"/>
                <w14:checkbox>
                  <w14:checked w14:val="0"/>
                  <w14:checkedState w14:val="2612" w14:font="MS Gothic"/>
                  <w14:uncheckedState w14:val="2610" w14:font="MS Gothic"/>
                </w14:checkbox>
              </w:sdtPr>
              <w:sdtEndPr/>
              <w:sdtContent>
                <w:r w:rsidR="0A3AB0E4" w:rsidRPr="18D80601">
                  <w:rPr>
                    <w:rFonts w:ascii="Segoe UI Symbol" w:eastAsia="MS Gothic" w:hAnsi="Segoe UI Symbol" w:cs="Segoe UI Symbol"/>
                    <w:lang w:val="en-NZ" w:eastAsia="en-NZ"/>
                  </w:rPr>
                  <w:t>☐</w:t>
                </w:r>
              </w:sdtContent>
            </w:sdt>
            <w:r w:rsidR="0A3AB0E4" w:rsidRPr="18D80601">
              <w:rPr>
                <w:rFonts w:asciiTheme="minorHAnsi" w:hAnsiTheme="minorHAnsi" w:cstheme="minorBidi"/>
                <w:lang w:val="en-NZ" w:eastAsia="en-NZ"/>
              </w:rPr>
              <w:t xml:space="preserve"> </w:t>
            </w:r>
            <w:r w:rsidR="0A3AB0E4" w:rsidRPr="18D80601">
              <w:rPr>
                <w:rFonts w:asciiTheme="minorHAnsi" w:hAnsiTheme="minorHAnsi" w:cstheme="minorBidi"/>
                <w:b/>
                <w:bCs/>
                <w:lang w:val="en-NZ" w:eastAsia="en-NZ"/>
              </w:rPr>
              <w:t xml:space="preserve">Another option – Bare minimum: </w:t>
            </w:r>
            <w:r w:rsidR="00B21A63" w:rsidRPr="00B21A63">
              <w:rPr>
                <w:rFonts w:asciiTheme="minorHAnsi" w:hAnsiTheme="minorHAnsi" w:cstheme="minorBidi"/>
                <w:lang w:val="en-NZ" w:eastAsia="en-NZ"/>
              </w:rPr>
              <w:t>We could f</w:t>
            </w:r>
            <w:r w:rsidR="0A3AB0E4" w:rsidRPr="00B21A63">
              <w:rPr>
                <w:rFonts w:asciiTheme="minorHAnsi" w:hAnsiTheme="minorHAnsi" w:cstheme="minorBidi"/>
                <w:lang w:val="en-NZ" w:eastAsia="en-NZ"/>
              </w:rPr>
              <w:t>und</w:t>
            </w:r>
            <w:r w:rsidR="0A3AB0E4" w:rsidRPr="18D80601">
              <w:rPr>
                <w:rFonts w:asciiTheme="minorHAnsi" w:hAnsiTheme="minorHAnsi" w:cstheme="minorBidi"/>
                <w:lang w:val="en-NZ" w:eastAsia="en-NZ"/>
              </w:rPr>
              <w:t xml:space="preserve"> the berth required for our new maritime vessel. </w:t>
            </w:r>
          </w:p>
          <w:p w14:paraId="2B178751" w14:textId="24B9210A" w:rsidR="00585BFB" w:rsidRPr="004B22D7" w:rsidRDefault="00E83190">
            <w:pPr>
              <w:numPr>
                <w:ilvl w:val="0"/>
                <w:numId w:val="3"/>
              </w:numPr>
              <w:spacing w:before="120" w:after="120"/>
              <w:ind w:left="0"/>
              <w:rPr>
                <w:rFonts w:asciiTheme="minorHAnsi" w:hAnsiTheme="minorHAnsi" w:cstheme="minorHAnsi"/>
                <w:szCs w:val="22"/>
                <w:lang w:val="en-NZ" w:eastAsia="en-NZ"/>
              </w:rPr>
            </w:pPr>
            <w:sdt>
              <w:sdtPr>
                <w:rPr>
                  <w:rFonts w:asciiTheme="minorHAnsi" w:hAnsiTheme="minorHAnsi" w:cstheme="minorBidi"/>
                  <w:lang w:val="en-NZ" w:eastAsia="en-NZ"/>
                </w:rPr>
                <w:id w:val="-194543732"/>
                <w14:checkbox>
                  <w14:checked w14:val="0"/>
                  <w14:checkedState w14:val="2612" w14:font="MS Gothic"/>
                  <w14:uncheckedState w14:val="2610" w14:font="MS Gothic"/>
                </w14:checkbox>
              </w:sdtPr>
              <w:sdtEndPr/>
              <w:sdtContent>
                <w:r w:rsidR="0A3AB0E4" w:rsidRPr="18D80601">
                  <w:rPr>
                    <w:rFonts w:ascii="Segoe UI Symbol" w:eastAsia="MS Gothic" w:hAnsi="Segoe UI Symbol" w:cs="Segoe UI Symbol"/>
                    <w:lang w:val="en-NZ" w:eastAsia="en-NZ"/>
                  </w:rPr>
                  <w:t>☐</w:t>
                </w:r>
              </w:sdtContent>
            </w:sdt>
            <w:r w:rsidR="0A3AB0E4" w:rsidRPr="18D80601">
              <w:rPr>
                <w:rFonts w:asciiTheme="minorHAnsi" w:hAnsiTheme="minorHAnsi" w:cstheme="minorBidi"/>
                <w:lang w:val="en-NZ" w:eastAsia="en-NZ"/>
              </w:rPr>
              <w:t xml:space="preserve"> </w:t>
            </w:r>
            <w:r w:rsidR="0A3AB0E4" w:rsidRPr="18D80601">
              <w:rPr>
                <w:rFonts w:asciiTheme="minorHAnsi" w:hAnsiTheme="minorHAnsi" w:cstheme="minorBidi"/>
                <w:b/>
                <w:bCs/>
                <w:lang w:val="en-NZ" w:eastAsia="en-NZ"/>
              </w:rPr>
              <w:t>None of the above</w:t>
            </w:r>
            <w:r w:rsidR="00966181">
              <w:rPr>
                <w:rFonts w:asciiTheme="minorHAnsi" w:hAnsiTheme="minorHAnsi" w:cstheme="minorBidi"/>
                <w:b/>
                <w:bCs/>
                <w:lang w:val="en-NZ" w:eastAsia="en-NZ"/>
              </w:rPr>
              <w:t>.</w:t>
            </w:r>
          </w:p>
        </w:tc>
        <w:tc>
          <w:tcPr>
            <w:tcW w:w="5216" w:type="dxa"/>
          </w:tcPr>
          <w:p w14:paraId="40AEEC77" w14:textId="614C7BC6" w:rsidR="00585BFB" w:rsidRPr="004B22D7" w:rsidRDefault="00585BFB">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w:t>
            </w:r>
            <w:r w:rsidRPr="00AC6724">
              <w:rPr>
                <w:rFonts w:asciiTheme="minorHAnsi" w:hAnsiTheme="minorHAnsi" w:cstheme="minorHAnsi"/>
                <w:szCs w:val="22"/>
                <w:lang w:val="en-NZ" w:eastAsia="en-NZ"/>
              </w:rPr>
              <w:t>ment</w:t>
            </w:r>
            <w:r w:rsidR="00AC6724" w:rsidRPr="00AC6724">
              <w:rPr>
                <w:rFonts w:asciiTheme="minorHAnsi" w:hAnsiTheme="minorHAnsi" w:cstheme="minorHAnsi"/>
                <w:szCs w:val="22"/>
                <w:lang w:val="en-NZ" w:eastAsia="en-NZ"/>
              </w:rPr>
              <w:t xml:space="preserve"> on</w:t>
            </w:r>
            <w:r w:rsidR="00AC6724" w:rsidRPr="00AC6724">
              <w:rPr>
                <w:rFonts w:cs="Arial"/>
                <w:color w:val="333333"/>
                <w:sz w:val="20"/>
                <w:shd w:val="clear" w:color="auto" w:fill="FFFFFF"/>
              </w:rPr>
              <w:t xml:space="preserve"> </w:t>
            </w:r>
            <w:r w:rsidR="00AC6724">
              <w:rPr>
                <w:rFonts w:cs="Arial"/>
                <w:color w:val="333333"/>
                <w:shd w:val="clear" w:color="auto" w:fill="FFFFFF"/>
              </w:rPr>
              <w:t>h</w:t>
            </w:r>
            <w:r w:rsidR="00AC6724" w:rsidRPr="00AC6724">
              <w:rPr>
                <w:rFonts w:asciiTheme="minorHAnsi" w:hAnsiTheme="minorHAnsi" w:cstheme="minorHAnsi"/>
                <w:szCs w:val="22"/>
                <w:lang w:eastAsia="en-NZ"/>
              </w:rPr>
              <w:t>arbour safety and navigation:</w:t>
            </w:r>
          </w:p>
          <w:p w14:paraId="11B27A5C" w14:textId="77777777" w:rsidR="00585BFB" w:rsidRPr="004B22D7" w:rsidRDefault="00585BFB">
            <w:pPr>
              <w:rPr>
                <w:rFonts w:asciiTheme="minorHAnsi" w:hAnsiTheme="minorHAnsi" w:cstheme="minorHAnsi"/>
                <w:szCs w:val="22"/>
                <w:lang w:val="en-NZ" w:eastAsia="en-NZ"/>
              </w:rPr>
            </w:pPr>
          </w:p>
          <w:p w14:paraId="070CC8D5" w14:textId="77777777" w:rsidR="00585BFB" w:rsidRPr="004B22D7" w:rsidRDefault="00585BFB">
            <w:pPr>
              <w:rPr>
                <w:rFonts w:asciiTheme="minorHAnsi" w:hAnsiTheme="minorHAnsi" w:cstheme="minorHAnsi"/>
                <w:szCs w:val="22"/>
                <w:lang w:val="en-NZ" w:eastAsia="en-NZ"/>
              </w:rPr>
            </w:pPr>
          </w:p>
          <w:p w14:paraId="108149B5" w14:textId="77777777" w:rsidR="00585BFB" w:rsidRPr="004B22D7" w:rsidRDefault="00585BFB">
            <w:pPr>
              <w:rPr>
                <w:rFonts w:asciiTheme="minorHAnsi" w:hAnsiTheme="minorHAnsi" w:cstheme="minorHAnsi"/>
                <w:szCs w:val="22"/>
                <w:lang w:val="en-NZ" w:eastAsia="en-NZ"/>
              </w:rPr>
            </w:pPr>
          </w:p>
          <w:p w14:paraId="4AF54C51" w14:textId="77777777" w:rsidR="00585BFB" w:rsidRPr="004B22D7" w:rsidRDefault="00585BFB">
            <w:pPr>
              <w:rPr>
                <w:rFonts w:asciiTheme="minorHAnsi" w:hAnsiTheme="minorHAnsi" w:cstheme="minorHAnsi"/>
                <w:szCs w:val="22"/>
                <w:lang w:val="en-NZ" w:eastAsia="en-NZ"/>
              </w:rPr>
            </w:pPr>
          </w:p>
          <w:p w14:paraId="3F7D95AB" w14:textId="77777777" w:rsidR="00585BFB" w:rsidRPr="004B22D7" w:rsidRDefault="00585BFB">
            <w:pPr>
              <w:rPr>
                <w:rFonts w:asciiTheme="minorHAnsi" w:hAnsiTheme="minorHAnsi" w:cstheme="minorHAnsi"/>
                <w:szCs w:val="22"/>
                <w:lang w:val="en-NZ" w:eastAsia="en-NZ"/>
              </w:rPr>
            </w:pPr>
          </w:p>
          <w:p w14:paraId="4FE39D95" w14:textId="77777777" w:rsidR="00585BFB" w:rsidRPr="004B22D7" w:rsidRDefault="00585BFB">
            <w:pPr>
              <w:rPr>
                <w:rFonts w:asciiTheme="minorHAnsi" w:hAnsiTheme="minorHAnsi" w:cstheme="minorHAnsi"/>
                <w:szCs w:val="22"/>
                <w:lang w:val="en-NZ" w:eastAsia="en-NZ"/>
              </w:rPr>
            </w:pPr>
          </w:p>
        </w:tc>
      </w:tr>
    </w:tbl>
    <w:p w14:paraId="5039C619" w14:textId="77777777" w:rsidR="00934FE7" w:rsidRPr="000648FA" w:rsidRDefault="00934FE7">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5"/>
        <w:gridCol w:w="4831"/>
      </w:tblGrid>
      <w:tr w:rsidR="00C42413" w:rsidRPr="00594BCE" w14:paraId="5E5EAA03" w14:textId="77777777" w:rsidTr="18D80601">
        <w:tc>
          <w:tcPr>
            <w:tcW w:w="10456" w:type="dxa"/>
            <w:gridSpan w:val="2"/>
            <w:shd w:val="clear" w:color="auto" w:fill="00A5A5"/>
          </w:tcPr>
          <w:p w14:paraId="172415A2" w14:textId="7778B805" w:rsidR="00C42413" w:rsidRPr="0097094B" w:rsidRDefault="00C42413">
            <w:pPr>
              <w:tabs>
                <w:tab w:val="center" w:pos="5120"/>
                <w:tab w:val="left" w:pos="9508"/>
              </w:tabs>
              <w:spacing w:before="120" w:after="120"/>
              <w:rPr>
                <w:rFonts w:asciiTheme="minorHAnsi" w:hAnsiTheme="minorHAnsi" w:cstheme="minorHAnsi"/>
                <w:color w:val="FFFFFF" w:themeColor="background1"/>
                <w:sz w:val="26"/>
                <w:szCs w:val="26"/>
                <w:lang w:val="en-NZ" w:eastAsia="en-NZ"/>
              </w:rPr>
            </w:pPr>
            <w:r>
              <w:rPr>
                <w:rFonts w:asciiTheme="minorHAnsi" w:hAnsiTheme="minorHAnsi" w:cstheme="minorHAnsi"/>
                <w:b/>
                <w:color w:val="FFFFFF" w:themeColor="background1"/>
                <w:sz w:val="26"/>
                <w:szCs w:val="26"/>
                <w:lang w:val="en-NZ" w:eastAsia="en-NZ"/>
              </w:rPr>
              <w:t>Public transport – How should we fund what’s needed to keep it moving?</w:t>
            </w:r>
          </w:p>
        </w:tc>
      </w:tr>
      <w:tr w:rsidR="00C42413" w:rsidRPr="004B22D7" w14:paraId="76A31935" w14:textId="77777777" w:rsidTr="18D80601">
        <w:tc>
          <w:tcPr>
            <w:tcW w:w="5240" w:type="dxa"/>
          </w:tcPr>
          <w:p w14:paraId="70AD1DD6" w14:textId="1A350967" w:rsidR="00C42413" w:rsidRPr="004B22D7" w:rsidRDefault="00E83190" w:rsidP="00C42413">
            <w:pPr>
              <w:autoSpaceDE w:val="0"/>
              <w:autoSpaceDN w:val="0"/>
              <w:adjustRightInd w:val="0"/>
              <w:spacing w:before="120"/>
              <w:rPr>
                <w:rFonts w:asciiTheme="minorHAnsi" w:hAnsiTheme="minorHAnsi" w:cstheme="minorBidi"/>
                <w:b/>
                <w:lang w:val="en-NZ" w:eastAsia="en-AU"/>
              </w:rPr>
            </w:pPr>
            <w:sdt>
              <w:sdtPr>
                <w:rPr>
                  <w:rFonts w:asciiTheme="minorHAnsi" w:hAnsiTheme="minorHAnsi" w:cstheme="minorBidi"/>
                  <w:lang w:val="en-NZ" w:eastAsia="en-NZ"/>
                </w:rPr>
                <w:id w:val="-498274330"/>
                <w14:checkbox>
                  <w14:checked w14:val="0"/>
                  <w14:checkedState w14:val="2612" w14:font="MS Gothic"/>
                  <w14:uncheckedState w14:val="2610" w14:font="MS Gothic"/>
                </w14:checkbox>
              </w:sdtPr>
              <w:sdtEndPr/>
              <w:sdtContent>
                <w:r w:rsidR="00C42413" w:rsidRPr="13840763">
                  <w:rPr>
                    <w:rFonts w:ascii="Segoe UI Symbol" w:eastAsia="MS Gothic" w:hAnsi="Segoe UI Symbol" w:cs="Segoe UI Symbol"/>
                    <w:lang w:val="en-NZ" w:eastAsia="en-NZ"/>
                  </w:rPr>
                  <w:t>☐</w:t>
                </w:r>
              </w:sdtContent>
            </w:sdt>
            <w:r w:rsidR="00C42413" w:rsidRPr="13840763">
              <w:rPr>
                <w:rFonts w:asciiTheme="minorHAnsi" w:hAnsiTheme="minorHAnsi" w:cstheme="minorBidi"/>
                <w:lang w:val="en-NZ" w:eastAsia="en-NZ"/>
              </w:rPr>
              <w:t xml:space="preserve"> </w:t>
            </w:r>
            <w:r w:rsidR="00C42413" w:rsidRPr="13840763">
              <w:rPr>
                <w:rFonts w:asciiTheme="minorHAnsi" w:hAnsiTheme="minorHAnsi" w:cstheme="minorBidi"/>
                <w:b/>
                <w:lang w:val="en-NZ" w:eastAsia="en-NZ"/>
              </w:rPr>
              <w:t>Our proposed option – Grow capacity:</w:t>
            </w:r>
            <w:r w:rsidR="00C42413" w:rsidRPr="13840763">
              <w:rPr>
                <w:rFonts w:asciiTheme="minorHAnsi" w:hAnsiTheme="minorHAnsi" w:cstheme="minorBidi"/>
                <w:lang w:val="en-NZ" w:eastAsia="en-NZ"/>
              </w:rPr>
              <w:t xml:space="preserve"> Increase funding for driver subsidies, investigate decarbonisation of the </w:t>
            </w:r>
            <w:proofErr w:type="spellStart"/>
            <w:r w:rsidR="00C42413" w:rsidRPr="13840763">
              <w:rPr>
                <w:rFonts w:asciiTheme="minorHAnsi" w:hAnsiTheme="minorHAnsi" w:cstheme="minorBidi"/>
                <w:lang w:val="en-NZ" w:eastAsia="en-NZ"/>
              </w:rPr>
              <w:t>CityLink</w:t>
            </w:r>
            <w:proofErr w:type="spellEnd"/>
            <w:r w:rsidR="00C42413" w:rsidRPr="13840763">
              <w:rPr>
                <w:rFonts w:asciiTheme="minorHAnsi" w:hAnsiTheme="minorHAnsi" w:cstheme="minorBidi"/>
                <w:lang w:val="en-NZ" w:eastAsia="en-NZ"/>
              </w:rPr>
              <w:t xml:space="preserve"> Service, and fund the work needed to re-tender the Whangārei bus service.</w:t>
            </w:r>
          </w:p>
          <w:p w14:paraId="3C5E9866" w14:textId="49AC2174" w:rsidR="00C42413" w:rsidRPr="005E376E" w:rsidRDefault="00E83190">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1048601749"/>
                <w14:checkbox>
                  <w14:checked w14:val="0"/>
                  <w14:checkedState w14:val="2612" w14:font="MS Gothic"/>
                  <w14:uncheckedState w14:val="2610" w14:font="MS Gothic"/>
                </w14:checkbox>
              </w:sdtPr>
              <w:sdtEndPr/>
              <w:sdtContent>
                <w:r w:rsidR="02D29091" w:rsidRPr="18D80601">
                  <w:rPr>
                    <w:rFonts w:ascii="Segoe UI Symbol" w:eastAsia="MS Gothic" w:hAnsi="Segoe UI Symbol" w:cs="Segoe UI Symbol"/>
                    <w:lang w:val="en-NZ" w:eastAsia="en-NZ"/>
                  </w:rPr>
                  <w:t>☐</w:t>
                </w:r>
              </w:sdtContent>
            </w:sdt>
            <w:r w:rsidR="02D29091" w:rsidRPr="18D80601">
              <w:rPr>
                <w:rFonts w:asciiTheme="minorHAnsi" w:hAnsiTheme="minorHAnsi" w:cstheme="minorBidi"/>
                <w:lang w:val="en-NZ" w:eastAsia="en-NZ"/>
              </w:rPr>
              <w:t xml:space="preserve"> </w:t>
            </w:r>
            <w:r w:rsidR="02D29091" w:rsidRPr="18D80601">
              <w:rPr>
                <w:rFonts w:asciiTheme="minorHAnsi" w:hAnsiTheme="minorHAnsi" w:cstheme="minorBidi"/>
                <w:b/>
                <w:bCs/>
                <w:lang w:val="en-NZ" w:eastAsia="en-NZ"/>
              </w:rPr>
              <w:t xml:space="preserve">Another option – Bare minimum: </w:t>
            </w:r>
            <w:r w:rsidR="02D29091" w:rsidRPr="18D80601">
              <w:rPr>
                <w:rFonts w:asciiTheme="minorHAnsi" w:hAnsiTheme="minorHAnsi" w:cstheme="minorBidi"/>
                <w:lang w:val="en-NZ" w:eastAsia="en-NZ"/>
              </w:rPr>
              <w:t>Only fund the cost of re-tendering the Whangārei bus service and driver wage increase (both with 54% subsidy from NZTA).</w:t>
            </w:r>
          </w:p>
          <w:p w14:paraId="14094C10" w14:textId="471FED0E" w:rsidR="00C42413" w:rsidRPr="004B22D7" w:rsidRDefault="00E83190">
            <w:pPr>
              <w:numPr>
                <w:ilvl w:val="0"/>
                <w:numId w:val="3"/>
              </w:numPr>
              <w:spacing w:before="120" w:after="120"/>
              <w:ind w:left="0"/>
              <w:rPr>
                <w:rFonts w:asciiTheme="minorHAnsi" w:hAnsiTheme="minorHAnsi" w:cstheme="minorHAnsi"/>
                <w:szCs w:val="22"/>
                <w:lang w:val="en-NZ" w:eastAsia="en-NZ"/>
              </w:rPr>
            </w:pPr>
            <w:sdt>
              <w:sdtPr>
                <w:rPr>
                  <w:rFonts w:asciiTheme="minorHAnsi" w:hAnsiTheme="minorHAnsi" w:cstheme="minorBidi"/>
                  <w:lang w:val="en-NZ" w:eastAsia="en-NZ"/>
                </w:rPr>
                <w:id w:val="-1242106866"/>
                <w14:checkbox>
                  <w14:checked w14:val="0"/>
                  <w14:checkedState w14:val="2612" w14:font="MS Gothic"/>
                  <w14:uncheckedState w14:val="2610" w14:font="MS Gothic"/>
                </w14:checkbox>
              </w:sdtPr>
              <w:sdtEndPr/>
              <w:sdtContent>
                <w:r w:rsidR="02D29091" w:rsidRPr="18D80601">
                  <w:rPr>
                    <w:rFonts w:ascii="Segoe UI Symbol" w:eastAsia="MS Gothic" w:hAnsi="Segoe UI Symbol" w:cs="Segoe UI Symbol"/>
                    <w:lang w:val="en-NZ" w:eastAsia="en-NZ"/>
                  </w:rPr>
                  <w:t>☐</w:t>
                </w:r>
              </w:sdtContent>
            </w:sdt>
            <w:r w:rsidR="02D29091" w:rsidRPr="18D80601">
              <w:rPr>
                <w:rFonts w:asciiTheme="minorHAnsi" w:hAnsiTheme="minorHAnsi" w:cstheme="minorBidi"/>
                <w:lang w:val="en-NZ" w:eastAsia="en-NZ"/>
              </w:rPr>
              <w:t xml:space="preserve"> </w:t>
            </w:r>
            <w:r w:rsidR="02D29091" w:rsidRPr="18D80601">
              <w:rPr>
                <w:rFonts w:asciiTheme="minorHAnsi" w:hAnsiTheme="minorHAnsi" w:cstheme="minorBidi"/>
                <w:b/>
                <w:bCs/>
                <w:lang w:val="en-NZ" w:eastAsia="en-NZ"/>
              </w:rPr>
              <w:t>None of the above</w:t>
            </w:r>
            <w:r w:rsidR="00652DBE">
              <w:rPr>
                <w:rFonts w:asciiTheme="minorHAnsi" w:hAnsiTheme="minorHAnsi" w:cstheme="minorBidi"/>
                <w:b/>
                <w:bCs/>
                <w:lang w:val="en-NZ" w:eastAsia="en-NZ"/>
              </w:rPr>
              <w:t>.</w:t>
            </w:r>
          </w:p>
        </w:tc>
        <w:tc>
          <w:tcPr>
            <w:tcW w:w="5216" w:type="dxa"/>
          </w:tcPr>
          <w:p w14:paraId="43B7AE78" w14:textId="10384177" w:rsidR="00C42413" w:rsidRPr="004B22D7" w:rsidRDefault="00C42413">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comment</w:t>
            </w:r>
            <w:r w:rsidR="00652DBE">
              <w:rPr>
                <w:rFonts w:asciiTheme="minorHAnsi" w:hAnsiTheme="minorHAnsi" w:cstheme="minorHAnsi"/>
                <w:szCs w:val="22"/>
                <w:lang w:val="en-NZ" w:eastAsia="en-NZ"/>
              </w:rPr>
              <w:t xml:space="preserve"> on public transport</w:t>
            </w:r>
            <w:r w:rsidRPr="004B22D7">
              <w:rPr>
                <w:rFonts w:asciiTheme="minorHAnsi" w:hAnsiTheme="minorHAnsi" w:cstheme="minorHAnsi"/>
                <w:szCs w:val="22"/>
                <w:lang w:val="en-NZ" w:eastAsia="en-NZ"/>
              </w:rPr>
              <w:t>:</w:t>
            </w:r>
          </w:p>
          <w:p w14:paraId="78AD1552" w14:textId="77777777" w:rsidR="00C42413" w:rsidRPr="004B22D7" w:rsidRDefault="00C42413">
            <w:pPr>
              <w:rPr>
                <w:rFonts w:asciiTheme="minorHAnsi" w:hAnsiTheme="minorHAnsi" w:cstheme="minorHAnsi"/>
                <w:szCs w:val="22"/>
                <w:lang w:val="en-NZ" w:eastAsia="en-NZ"/>
              </w:rPr>
            </w:pPr>
          </w:p>
          <w:p w14:paraId="2317E1ED" w14:textId="77777777" w:rsidR="00C42413" w:rsidRPr="004B22D7" w:rsidRDefault="00C42413">
            <w:pPr>
              <w:rPr>
                <w:rFonts w:asciiTheme="minorHAnsi" w:hAnsiTheme="minorHAnsi" w:cstheme="minorHAnsi"/>
                <w:szCs w:val="22"/>
                <w:lang w:val="en-NZ" w:eastAsia="en-NZ"/>
              </w:rPr>
            </w:pPr>
          </w:p>
          <w:p w14:paraId="664313BE" w14:textId="77777777" w:rsidR="00C42413" w:rsidRPr="004B22D7" w:rsidRDefault="00C42413">
            <w:pPr>
              <w:rPr>
                <w:rFonts w:asciiTheme="minorHAnsi" w:hAnsiTheme="minorHAnsi" w:cstheme="minorHAnsi"/>
                <w:szCs w:val="22"/>
                <w:lang w:val="en-NZ" w:eastAsia="en-NZ"/>
              </w:rPr>
            </w:pPr>
          </w:p>
          <w:p w14:paraId="36594747" w14:textId="77777777" w:rsidR="00C42413" w:rsidRPr="004B22D7" w:rsidRDefault="00C42413">
            <w:pPr>
              <w:rPr>
                <w:rFonts w:asciiTheme="minorHAnsi" w:hAnsiTheme="minorHAnsi" w:cstheme="minorHAnsi"/>
                <w:szCs w:val="22"/>
                <w:lang w:val="en-NZ" w:eastAsia="en-NZ"/>
              </w:rPr>
            </w:pPr>
          </w:p>
          <w:p w14:paraId="1A102DCF" w14:textId="77777777" w:rsidR="00C42413" w:rsidRPr="004B22D7" w:rsidRDefault="00C42413">
            <w:pPr>
              <w:rPr>
                <w:rFonts w:asciiTheme="minorHAnsi" w:hAnsiTheme="minorHAnsi" w:cstheme="minorHAnsi"/>
                <w:szCs w:val="22"/>
                <w:lang w:val="en-NZ" w:eastAsia="en-NZ"/>
              </w:rPr>
            </w:pPr>
          </w:p>
          <w:p w14:paraId="79BA2ED2" w14:textId="77777777" w:rsidR="00C42413" w:rsidRPr="004B22D7" w:rsidRDefault="00C42413">
            <w:pPr>
              <w:rPr>
                <w:rFonts w:asciiTheme="minorHAnsi" w:hAnsiTheme="minorHAnsi" w:cstheme="minorHAnsi"/>
                <w:szCs w:val="22"/>
                <w:lang w:val="en-NZ" w:eastAsia="en-NZ"/>
              </w:rPr>
            </w:pPr>
          </w:p>
        </w:tc>
      </w:tr>
    </w:tbl>
    <w:p w14:paraId="67F772BF" w14:textId="77777777" w:rsidR="009C44B5" w:rsidRDefault="009C44B5" w:rsidP="009C44B5">
      <w:pPr>
        <w:shd w:val="clear" w:color="auto" w:fill="00594A"/>
        <w:rPr>
          <w:rFonts w:asciiTheme="minorHAnsi" w:hAnsiTheme="minorHAnsi" w:cstheme="minorHAnsi"/>
          <w:b/>
          <w:color w:val="FFFFFF" w:themeColor="background1"/>
          <w:sz w:val="36"/>
          <w:szCs w:val="36"/>
        </w:rPr>
      </w:pPr>
      <w:r w:rsidRPr="007F03A6">
        <w:rPr>
          <w:rFonts w:asciiTheme="minorHAnsi" w:hAnsiTheme="minorHAnsi" w:cstheme="minorHAnsi"/>
          <w:b/>
          <w:color w:val="C5DA3D"/>
          <w:sz w:val="36"/>
          <w:szCs w:val="36"/>
        </w:rPr>
        <w:lastRenderedPageBreak/>
        <w:t>0</w:t>
      </w:r>
      <w:r>
        <w:rPr>
          <w:rFonts w:asciiTheme="minorHAnsi" w:hAnsiTheme="minorHAnsi" w:cstheme="minorHAnsi"/>
          <w:b/>
          <w:color w:val="C5DA3D"/>
          <w:sz w:val="36"/>
          <w:szCs w:val="36"/>
        </w:rPr>
        <w:t>3</w:t>
      </w:r>
      <w:r w:rsidRPr="007F03A6">
        <w:rPr>
          <w:rFonts w:asciiTheme="minorHAnsi" w:hAnsiTheme="minorHAnsi" w:cstheme="minorHAnsi"/>
          <w:b/>
          <w:color w:val="C5DA3D"/>
          <w:sz w:val="36"/>
          <w:szCs w:val="36"/>
        </w:rPr>
        <w:t xml:space="preserve">.   </w:t>
      </w:r>
      <w:r>
        <w:rPr>
          <w:rFonts w:asciiTheme="minorHAnsi" w:hAnsiTheme="minorHAnsi" w:cstheme="minorHAnsi"/>
          <w:b/>
          <w:color w:val="C5DA3D"/>
          <w:sz w:val="36"/>
          <w:szCs w:val="36"/>
        </w:rPr>
        <w:t>Regional</w:t>
      </w:r>
      <w:r w:rsidRPr="007F03A6">
        <w:rPr>
          <w:rFonts w:asciiTheme="minorHAnsi" w:hAnsiTheme="minorHAnsi" w:cstheme="minorHAnsi"/>
          <w:b/>
          <w:color w:val="C5DA3D"/>
          <w:sz w:val="36"/>
          <w:szCs w:val="36"/>
        </w:rPr>
        <w:t xml:space="preserve"> </w:t>
      </w:r>
      <w:r>
        <w:rPr>
          <w:rFonts w:asciiTheme="minorHAnsi" w:hAnsiTheme="minorHAnsi" w:cstheme="minorHAnsi"/>
          <w:b/>
          <w:color w:val="FFFFFF" w:themeColor="background1"/>
          <w:sz w:val="36"/>
          <w:szCs w:val="36"/>
        </w:rPr>
        <w:t xml:space="preserve">leadership </w:t>
      </w:r>
    </w:p>
    <w:p w14:paraId="5D4F5FAE" w14:textId="7FD2E516" w:rsidR="009C44B5" w:rsidRPr="00B551B9" w:rsidRDefault="009C44B5" w:rsidP="009C44B5">
      <w:pPr>
        <w:shd w:val="clear" w:color="auto" w:fill="00594A"/>
        <w:rPr>
          <w:rFonts w:asciiTheme="minorHAnsi" w:hAnsiTheme="minorHAnsi" w:cstheme="minorHAnsi"/>
          <w:bCs/>
          <w:color w:val="FFFFFF" w:themeColor="background1"/>
          <w:szCs w:val="22"/>
        </w:rPr>
      </w:pPr>
      <w:r w:rsidRPr="00B551B9">
        <w:rPr>
          <w:rFonts w:asciiTheme="minorHAnsi" w:hAnsiTheme="minorHAnsi" w:cstheme="minorHAnsi"/>
          <w:bCs/>
          <w:color w:val="FFFFFF" w:themeColor="background1"/>
          <w:szCs w:val="22"/>
        </w:rPr>
        <w:t xml:space="preserve">The questions in this feedback form are designed to be read in conjunction with the </w:t>
      </w:r>
      <w:proofErr w:type="gramStart"/>
      <w:r w:rsidRPr="00B551B9">
        <w:rPr>
          <w:rFonts w:asciiTheme="minorHAnsi" w:hAnsiTheme="minorHAnsi" w:cstheme="minorHAnsi"/>
          <w:bCs/>
          <w:color w:val="FFFFFF" w:themeColor="background1"/>
          <w:szCs w:val="22"/>
        </w:rPr>
        <w:t xml:space="preserve">Long </w:t>
      </w:r>
      <w:r w:rsidR="00E814BF">
        <w:rPr>
          <w:rFonts w:asciiTheme="minorHAnsi" w:hAnsiTheme="minorHAnsi" w:cstheme="minorHAnsi"/>
          <w:bCs/>
          <w:color w:val="FFFFFF" w:themeColor="background1"/>
          <w:szCs w:val="22"/>
        </w:rPr>
        <w:t>T</w:t>
      </w:r>
      <w:r w:rsidRPr="00B551B9">
        <w:rPr>
          <w:rFonts w:asciiTheme="minorHAnsi" w:hAnsiTheme="minorHAnsi" w:cstheme="minorHAnsi"/>
          <w:bCs/>
          <w:color w:val="FFFFFF" w:themeColor="background1"/>
          <w:szCs w:val="22"/>
        </w:rPr>
        <w:t>erm</w:t>
      </w:r>
      <w:proofErr w:type="gramEnd"/>
      <w:r w:rsidRPr="00B551B9">
        <w:rPr>
          <w:rFonts w:asciiTheme="minorHAnsi" w:hAnsiTheme="minorHAnsi" w:cstheme="minorHAnsi"/>
          <w:bCs/>
          <w:color w:val="FFFFFF" w:themeColor="background1"/>
          <w:szCs w:val="22"/>
        </w:rPr>
        <w:t xml:space="preserve"> </w:t>
      </w:r>
      <w:r w:rsidR="00E814BF">
        <w:rPr>
          <w:rFonts w:asciiTheme="minorHAnsi" w:hAnsiTheme="minorHAnsi" w:cstheme="minorHAnsi"/>
          <w:bCs/>
          <w:color w:val="FFFFFF" w:themeColor="background1"/>
          <w:szCs w:val="22"/>
        </w:rPr>
        <w:t>P</w:t>
      </w:r>
      <w:r w:rsidRPr="00B551B9">
        <w:rPr>
          <w:rFonts w:asciiTheme="minorHAnsi" w:hAnsiTheme="minorHAnsi" w:cstheme="minorHAnsi"/>
          <w:bCs/>
          <w:color w:val="FFFFFF" w:themeColor="background1"/>
          <w:szCs w:val="22"/>
        </w:rPr>
        <w:t>lan</w:t>
      </w:r>
      <w:r>
        <w:rPr>
          <w:rFonts w:asciiTheme="minorHAnsi" w:hAnsiTheme="minorHAnsi" w:cstheme="minorHAnsi"/>
          <w:bCs/>
          <w:color w:val="FFFFFF" w:themeColor="background1"/>
          <w:szCs w:val="22"/>
        </w:rPr>
        <w:t xml:space="preserve"> </w:t>
      </w:r>
      <w:r w:rsidR="00E814BF">
        <w:rPr>
          <w:rFonts w:asciiTheme="minorHAnsi" w:hAnsiTheme="minorHAnsi" w:cstheme="minorHAnsi"/>
          <w:bCs/>
          <w:color w:val="FFFFFF" w:themeColor="background1"/>
          <w:szCs w:val="22"/>
        </w:rPr>
        <w:t xml:space="preserve">      </w:t>
      </w:r>
      <w:r>
        <w:rPr>
          <w:rFonts w:asciiTheme="minorHAnsi" w:hAnsiTheme="minorHAnsi" w:cstheme="minorHAnsi"/>
          <w:bCs/>
          <w:color w:val="FFFFFF" w:themeColor="background1"/>
          <w:szCs w:val="22"/>
        </w:rPr>
        <w:t>2024</w:t>
      </w:r>
      <w:r w:rsidR="00E814BF">
        <w:rPr>
          <w:rFonts w:asciiTheme="minorHAnsi" w:hAnsiTheme="minorHAnsi" w:cstheme="minorHAnsi"/>
          <w:bCs/>
          <w:color w:val="FFFFFF" w:themeColor="background1"/>
          <w:szCs w:val="22"/>
        </w:rPr>
        <w:t>-</w:t>
      </w:r>
      <w:r>
        <w:rPr>
          <w:rFonts w:asciiTheme="minorHAnsi" w:hAnsiTheme="minorHAnsi" w:cstheme="minorHAnsi"/>
          <w:bCs/>
          <w:color w:val="FFFFFF" w:themeColor="background1"/>
          <w:szCs w:val="22"/>
        </w:rPr>
        <w:t>2034</w:t>
      </w:r>
      <w:r w:rsidRPr="00B551B9">
        <w:rPr>
          <w:rFonts w:asciiTheme="minorHAnsi" w:hAnsiTheme="minorHAnsi" w:cstheme="minorHAnsi"/>
          <w:bCs/>
          <w:color w:val="FFFFFF" w:themeColor="background1"/>
          <w:szCs w:val="22"/>
        </w:rPr>
        <w:t xml:space="preserve"> Consultation Document, which can be found on our website</w:t>
      </w:r>
      <w:r w:rsidR="00E814BF">
        <w:rPr>
          <w:rFonts w:asciiTheme="minorHAnsi" w:hAnsiTheme="minorHAnsi" w:cstheme="minorHAnsi"/>
          <w:bCs/>
          <w:color w:val="FFFFFF" w:themeColor="background1"/>
          <w:szCs w:val="22"/>
        </w:rPr>
        <w:t xml:space="preserve">: </w:t>
      </w:r>
      <w:hyperlink r:id="rId19" w:history="1">
        <w:r w:rsidR="00E814BF" w:rsidRPr="001F1A82">
          <w:rPr>
            <w:rStyle w:val="Hyperlink"/>
            <w:rFonts w:asciiTheme="minorHAnsi" w:hAnsiTheme="minorHAnsi" w:cstheme="minorHAnsi"/>
            <w:bCs/>
            <w:szCs w:val="22"/>
          </w:rPr>
          <w:t>www.nrc.govt.nz/futureplan</w:t>
        </w:r>
      </w:hyperlink>
      <w:r w:rsidR="00E814BF">
        <w:rPr>
          <w:rFonts w:asciiTheme="minorHAnsi" w:hAnsiTheme="minorHAnsi" w:cstheme="minorHAnsi"/>
          <w:bCs/>
          <w:color w:val="FFFFFF" w:themeColor="background1"/>
          <w:szCs w:val="22"/>
        </w:rPr>
        <w:t xml:space="preserve"> </w:t>
      </w:r>
    </w:p>
    <w:p w14:paraId="7B6EC679" w14:textId="77777777" w:rsidR="009C44B5" w:rsidRPr="00934FE7" w:rsidRDefault="009C44B5">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90"/>
        <w:gridCol w:w="4846"/>
      </w:tblGrid>
      <w:tr w:rsidR="009C44B5" w:rsidRPr="00594BCE" w14:paraId="333D44B4" w14:textId="77777777" w:rsidTr="18D80601">
        <w:tc>
          <w:tcPr>
            <w:tcW w:w="10456" w:type="dxa"/>
            <w:gridSpan w:val="2"/>
            <w:shd w:val="clear" w:color="auto" w:fill="0072CE"/>
          </w:tcPr>
          <w:p w14:paraId="6AFAD153" w14:textId="5EF2C962" w:rsidR="009C44B5" w:rsidRPr="0097094B" w:rsidRDefault="009C44B5">
            <w:pPr>
              <w:tabs>
                <w:tab w:val="center" w:pos="5120"/>
                <w:tab w:val="left" w:pos="9508"/>
              </w:tabs>
              <w:spacing w:before="120" w:after="120"/>
              <w:rPr>
                <w:rFonts w:asciiTheme="minorHAnsi" w:hAnsiTheme="minorHAnsi" w:cstheme="minorHAnsi"/>
                <w:color w:val="FFFFFF" w:themeColor="background1"/>
                <w:sz w:val="26"/>
                <w:szCs w:val="26"/>
                <w:lang w:val="en-NZ" w:eastAsia="en-NZ"/>
              </w:rPr>
            </w:pPr>
            <w:r>
              <w:rPr>
                <w:rFonts w:asciiTheme="minorHAnsi" w:hAnsiTheme="minorHAnsi" w:cstheme="minorHAnsi"/>
                <w:b/>
                <w:color w:val="FFFFFF" w:themeColor="background1"/>
                <w:sz w:val="26"/>
                <w:szCs w:val="26"/>
                <w:lang w:val="en-NZ" w:eastAsia="en-NZ"/>
              </w:rPr>
              <w:t xml:space="preserve">Te </w:t>
            </w:r>
            <w:proofErr w:type="spellStart"/>
            <w:r>
              <w:rPr>
                <w:rFonts w:asciiTheme="minorHAnsi" w:hAnsiTheme="minorHAnsi" w:cstheme="minorHAnsi"/>
                <w:b/>
                <w:color w:val="FFFFFF" w:themeColor="background1"/>
                <w:sz w:val="26"/>
                <w:szCs w:val="26"/>
                <w:lang w:val="en-NZ" w:eastAsia="en-NZ"/>
              </w:rPr>
              <w:t>Tiriti</w:t>
            </w:r>
            <w:proofErr w:type="spellEnd"/>
            <w:r>
              <w:rPr>
                <w:rFonts w:asciiTheme="minorHAnsi" w:hAnsiTheme="minorHAnsi" w:cstheme="minorHAnsi"/>
                <w:b/>
                <w:color w:val="FFFFFF" w:themeColor="background1"/>
                <w:sz w:val="26"/>
                <w:szCs w:val="26"/>
                <w:lang w:val="en-NZ" w:eastAsia="en-NZ"/>
              </w:rPr>
              <w:t xml:space="preserve"> partnerships and relationships – How can we best strengthen these?</w:t>
            </w:r>
          </w:p>
        </w:tc>
      </w:tr>
      <w:tr w:rsidR="009C44B5" w:rsidRPr="004B22D7" w14:paraId="50EC5213" w14:textId="77777777" w:rsidTr="18D80601">
        <w:tc>
          <w:tcPr>
            <w:tcW w:w="5240" w:type="dxa"/>
          </w:tcPr>
          <w:p w14:paraId="5081886E" w14:textId="323ED21C" w:rsidR="009C44B5" w:rsidRPr="004B22D7" w:rsidRDefault="00E83190" w:rsidP="009C44B5">
            <w:pPr>
              <w:autoSpaceDE w:val="0"/>
              <w:autoSpaceDN w:val="0"/>
              <w:adjustRightInd w:val="0"/>
              <w:spacing w:before="120"/>
              <w:rPr>
                <w:rFonts w:asciiTheme="minorHAnsi" w:hAnsiTheme="minorHAnsi" w:cstheme="minorHAnsi"/>
                <w:b/>
                <w:bCs/>
                <w:szCs w:val="22"/>
                <w:lang w:val="en-NZ" w:eastAsia="en-AU"/>
              </w:rPr>
            </w:pPr>
            <w:sdt>
              <w:sdtPr>
                <w:rPr>
                  <w:rFonts w:asciiTheme="minorHAnsi" w:hAnsiTheme="minorHAnsi" w:cstheme="minorHAnsi"/>
                  <w:szCs w:val="22"/>
                  <w:lang w:val="en-NZ" w:eastAsia="en-NZ"/>
                </w:rPr>
                <w:id w:val="-6452037"/>
                <w14:checkbox>
                  <w14:checked w14:val="0"/>
                  <w14:checkedState w14:val="2612" w14:font="MS Gothic"/>
                  <w14:uncheckedState w14:val="2610" w14:font="MS Gothic"/>
                </w14:checkbox>
              </w:sdtPr>
              <w:sdtEndPr/>
              <w:sdtContent>
                <w:r w:rsidR="009C44B5" w:rsidRPr="004B22D7">
                  <w:rPr>
                    <w:rFonts w:ascii="Segoe UI Symbol" w:eastAsia="MS Gothic" w:hAnsi="Segoe UI Symbol" w:cs="Segoe UI Symbol"/>
                    <w:szCs w:val="22"/>
                    <w:lang w:val="en-NZ" w:eastAsia="en-NZ"/>
                  </w:rPr>
                  <w:t>☐</w:t>
                </w:r>
              </w:sdtContent>
            </w:sdt>
            <w:r w:rsidR="009C44B5" w:rsidRPr="004B22D7">
              <w:rPr>
                <w:rFonts w:asciiTheme="minorHAnsi" w:hAnsiTheme="minorHAnsi" w:cstheme="minorHAnsi"/>
                <w:szCs w:val="22"/>
                <w:lang w:val="en-NZ" w:eastAsia="en-NZ"/>
              </w:rPr>
              <w:t xml:space="preserve"> </w:t>
            </w:r>
            <w:r w:rsidR="009C44B5" w:rsidRPr="004B22D7">
              <w:rPr>
                <w:rFonts w:asciiTheme="minorHAnsi" w:hAnsiTheme="minorHAnsi" w:cstheme="minorHAnsi"/>
                <w:b/>
                <w:szCs w:val="22"/>
                <w:lang w:val="en-NZ" w:eastAsia="en-NZ"/>
              </w:rPr>
              <w:t>Our proposed option</w:t>
            </w:r>
            <w:r w:rsidR="009C44B5">
              <w:rPr>
                <w:rFonts w:asciiTheme="minorHAnsi" w:hAnsiTheme="minorHAnsi" w:cstheme="minorHAnsi"/>
                <w:b/>
                <w:szCs w:val="22"/>
                <w:lang w:val="en-NZ" w:eastAsia="en-NZ"/>
              </w:rPr>
              <w:t xml:space="preserve"> – Grow capacity to deliver on Te </w:t>
            </w:r>
            <w:proofErr w:type="spellStart"/>
            <w:r w:rsidR="009C44B5">
              <w:rPr>
                <w:rFonts w:asciiTheme="minorHAnsi" w:hAnsiTheme="minorHAnsi" w:cstheme="minorHAnsi"/>
                <w:b/>
                <w:szCs w:val="22"/>
                <w:lang w:val="en-NZ" w:eastAsia="en-NZ"/>
              </w:rPr>
              <w:t>Tiriti</w:t>
            </w:r>
            <w:proofErr w:type="spellEnd"/>
            <w:r w:rsidR="009C44B5">
              <w:rPr>
                <w:rFonts w:asciiTheme="minorHAnsi" w:hAnsiTheme="minorHAnsi" w:cstheme="minorHAnsi"/>
                <w:b/>
                <w:szCs w:val="22"/>
                <w:lang w:val="en-NZ" w:eastAsia="en-NZ"/>
              </w:rPr>
              <w:t xml:space="preserve"> relationships</w:t>
            </w:r>
            <w:r w:rsidR="009C44B5" w:rsidRPr="004B22D7">
              <w:rPr>
                <w:rFonts w:asciiTheme="minorHAnsi" w:hAnsiTheme="minorHAnsi" w:cstheme="minorHAnsi"/>
                <w:b/>
                <w:szCs w:val="22"/>
                <w:lang w:val="en-NZ" w:eastAsia="en-NZ"/>
              </w:rPr>
              <w:t>:</w:t>
            </w:r>
            <w:r w:rsidR="009C44B5" w:rsidRPr="00585BFB">
              <w:rPr>
                <w:rFonts w:asciiTheme="minorHAnsi" w:hAnsiTheme="minorHAnsi" w:cstheme="minorHAnsi"/>
                <w:szCs w:val="22"/>
                <w:lang w:val="en-NZ" w:eastAsia="en-NZ"/>
              </w:rPr>
              <w:t xml:space="preserve"> </w:t>
            </w:r>
            <w:r w:rsidR="009C44B5" w:rsidRPr="009C44B5">
              <w:rPr>
                <w:rFonts w:asciiTheme="minorHAnsi" w:hAnsiTheme="minorHAnsi" w:cstheme="minorHAnsi"/>
                <w:szCs w:val="22"/>
                <w:lang w:val="en-NZ" w:eastAsia="en-NZ"/>
              </w:rPr>
              <w:t>Grow our capacity to</w:t>
            </w:r>
            <w:r w:rsidR="009C44B5">
              <w:rPr>
                <w:rFonts w:asciiTheme="minorHAnsi" w:hAnsiTheme="minorHAnsi" w:cstheme="minorHAnsi"/>
                <w:szCs w:val="22"/>
                <w:lang w:val="en-NZ" w:eastAsia="en-NZ"/>
              </w:rPr>
              <w:t xml:space="preserve"> </w:t>
            </w:r>
            <w:r w:rsidR="009C44B5" w:rsidRPr="009C44B5">
              <w:rPr>
                <w:rFonts w:asciiTheme="minorHAnsi" w:hAnsiTheme="minorHAnsi" w:cstheme="minorHAnsi"/>
                <w:szCs w:val="22"/>
                <w:lang w:val="en-NZ" w:eastAsia="en-NZ"/>
              </w:rPr>
              <w:t xml:space="preserve">deliver on </w:t>
            </w:r>
            <w:proofErr w:type="spellStart"/>
            <w:r w:rsidR="009C44B5" w:rsidRPr="009C44B5">
              <w:rPr>
                <w:rFonts w:asciiTheme="minorHAnsi" w:hAnsiTheme="minorHAnsi" w:cstheme="minorHAnsi"/>
                <w:szCs w:val="22"/>
                <w:lang w:val="en-NZ" w:eastAsia="en-NZ"/>
              </w:rPr>
              <w:t>Tāiki</w:t>
            </w:r>
            <w:proofErr w:type="spellEnd"/>
            <w:r w:rsidR="009C44B5" w:rsidRPr="009C44B5">
              <w:rPr>
                <w:rFonts w:asciiTheme="minorHAnsi" w:hAnsiTheme="minorHAnsi" w:cstheme="minorHAnsi"/>
                <w:szCs w:val="22"/>
                <w:lang w:val="en-NZ" w:eastAsia="en-NZ"/>
              </w:rPr>
              <w:t xml:space="preserve"> ē (our Te</w:t>
            </w:r>
            <w:r w:rsidR="009C44B5">
              <w:rPr>
                <w:rFonts w:asciiTheme="minorHAnsi" w:hAnsiTheme="minorHAnsi" w:cstheme="minorHAnsi"/>
                <w:szCs w:val="22"/>
                <w:lang w:val="en-NZ" w:eastAsia="en-NZ"/>
              </w:rPr>
              <w:t xml:space="preserve"> </w:t>
            </w:r>
            <w:proofErr w:type="spellStart"/>
            <w:r w:rsidR="009C44B5" w:rsidRPr="009C44B5">
              <w:rPr>
                <w:rFonts w:asciiTheme="minorHAnsi" w:hAnsiTheme="minorHAnsi" w:cstheme="minorHAnsi"/>
                <w:szCs w:val="22"/>
                <w:lang w:val="en-NZ" w:eastAsia="en-NZ"/>
              </w:rPr>
              <w:t>Tiriti</w:t>
            </w:r>
            <w:proofErr w:type="spellEnd"/>
            <w:r w:rsidR="009C44B5" w:rsidRPr="009C44B5">
              <w:rPr>
                <w:rFonts w:asciiTheme="minorHAnsi" w:hAnsiTheme="minorHAnsi" w:cstheme="minorHAnsi"/>
                <w:szCs w:val="22"/>
                <w:lang w:val="en-NZ" w:eastAsia="en-NZ"/>
              </w:rPr>
              <w:t xml:space="preserve"> strategy and</w:t>
            </w:r>
            <w:r w:rsidR="009C44B5">
              <w:rPr>
                <w:rFonts w:asciiTheme="minorHAnsi" w:hAnsiTheme="minorHAnsi" w:cstheme="minorHAnsi"/>
                <w:szCs w:val="22"/>
                <w:lang w:val="en-NZ" w:eastAsia="en-NZ"/>
              </w:rPr>
              <w:t xml:space="preserve"> </w:t>
            </w:r>
            <w:r w:rsidR="009C44B5" w:rsidRPr="009C44B5">
              <w:rPr>
                <w:rFonts w:asciiTheme="minorHAnsi" w:hAnsiTheme="minorHAnsi" w:cstheme="minorHAnsi"/>
                <w:szCs w:val="22"/>
                <w:lang w:val="en-NZ" w:eastAsia="en-NZ"/>
              </w:rPr>
              <w:t>implementation plan) through</w:t>
            </w:r>
            <w:r w:rsidR="009C44B5">
              <w:rPr>
                <w:rFonts w:asciiTheme="minorHAnsi" w:hAnsiTheme="minorHAnsi" w:cstheme="minorHAnsi"/>
                <w:szCs w:val="22"/>
                <w:lang w:val="en-NZ" w:eastAsia="en-NZ"/>
              </w:rPr>
              <w:t xml:space="preserve"> </w:t>
            </w:r>
            <w:r w:rsidR="009C44B5" w:rsidRPr="009C44B5">
              <w:rPr>
                <w:rFonts w:asciiTheme="minorHAnsi" w:hAnsiTheme="minorHAnsi" w:cstheme="minorHAnsi"/>
                <w:szCs w:val="22"/>
                <w:lang w:val="en-NZ" w:eastAsia="en-NZ"/>
              </w:rPr>
              <w:t>more resourcing for technical Māori expertise and</w:t>
            </w:r>
            <w:r w:rsidR="009C44B5">
              <w:rPr>
                <w:rFonts w:asciiTheme="minorHAnsi" w:hAnsiTheme="minorHAnsi" w:cstheme="minorHAnsi"/>
                <w:szCs w:val="22"/>
                <w:lang w:val="en-NZ" w:eastAsia="en-NZ"/>
              </w:rPr>
              <w:t xml:space="preserve"> </w:t>
            </w:r>
            <w:r w:rsidR="009C44B5" w:rsidRPr="009C44B5">
              <w:rPr>
                <w:rFonts w:asciiTheme="minorHAnsi" w:hAnsiTheme="minorHAnsi" w:cstheme="minorHAnsi"/>
                <w:szCs w:val="22"/>
                <w:lang w:val="en-NZ" w:eastAsia="en-NZ"/>
              </w:rPr>
              <w:t>capability across the sector, and growing cultural</w:t>
            </w:r>
            <w:r w:rsidR="009C44B5">
              <w:rPr>
                <w:rFonts w:asciiTheme="minorHAnsi" w:hAnsiTheme="minorHAnsi" w:cstheme="minorHAnsi"/>
                <w:szCs w:val="22"/>
                <w:lang w:val="en-NZ" w:eastAsia="en-NZ"/>
              </w:rPr>
              <w:t xml:space="preserve"> </w:t>
            </w:r>
            <w:r w:rsidR="009C44B5" w:rsidRPr="009C44B5">
              <w:rPr>
                <w:rFonts w:asciiTheme="minorHAnsi" w:hAnsiTheme="minorHAnsi" w:cstheme="minorHAnsi"/>
                <w:szCs w:val="22"/>
                <w:lang w:val="en-NZ" w:eastAsia="en-NZ"/>
              </w:rPr>
              <w:t>competency across the organisation including</w:t>
            </w:r>
            <w:r w:rsidR="009C44B5">
              <w:rPr>
                <w:rFonts w:asciiTheme="minorHAnsi" w:hAnsiTheme="minorHAnsi" w:cstheme="minorHAnsi"/>
                <w:szCs w:val="22"/>
                <w:lang w:val="en-NZ" w:eastAsia="en-NZ"/>
              </w:rPr>
              <w:t xml:space="preserve"> </w:t>
            </w:r>
            <w:proofErr w:type="spellStart"/>
            <w:r w:rsidR="009C44B5" w:rsidRPr="009C44B5">
              <w:rPr>
                <w:rFonts w:asciiTheme="minorHAnsi" w:hAnsiTheme="minorHAnsi" w:cstheme="minorHAnsi"/>
                <w:szCs w:val="22"/>
                <w:lang w:val="en-NZ" w:eastAsia="en-NZ"/>
              </w:rPr>
              <w:t>kaupapa</w:t>
            </w:r>
            <w:proofErr w:type="spellEnd"/>
            <w:r w:rsidR="009C44B5" w:rsidRPr="009C44B5">
              <w:rPr>
                <w:rFonts w:asciiTheme="minorHAnsi" w:hAnsiTheme="minorHAnsi" w:cstheme="minorHAnsi"/>
                <w:szCs w:val="22"/>
                <w:lang w:val="en-NZ" w:eastAsia="en-NZ"/>
              </w:rPr>
              <w:t xml:space="preserve"> Māori adaptation work.</w:t>
            </w:r>
          </w:p>
          <w:p w14:paraId="145BB20A" w14:textId="63730F9E" w:rsidR="009C44B5" w:rsidRPr="005E376E" w:rsidRDefault="00E83190">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865803946"/>
                <w14:checkbox>
                  <w14:checked w14:val="0"/>
                  <w14:checkedState w14:val="2612" w14:font="MS Gothic"/>
                  <w14:uncheckedState w14:val="2610" w14:font="MS Gothic"/>
                </w14:checkbox>
              </w:sdtPr>
              <w:sdtEndPr/>
              <w:sdtContent>
                <w:r w:rsidR="009C44B5" w:rsidRPr="18D80601">
                  <w:rPr>
                    <w:rFonts w:ascii="Segoe UI Symbol" w:eastAsia="MS Gothic" w:hAnsi="Segoe UI Symbol" w:cs="Segoe UI Symbol"/>
                    <w:lang w:val="en-NZ" w:eastAsia="en-NZ"/>
                  </w:rPr>
                  <w:t>☐</w:t>
                </w:r>
              </w:sdtContent>
            </w:sdt>
            <w:r w:rsidR="009C44B5" w:rsidRPr="18D80601">
              <w:rPr>
                <w:rFonts w:asciiTheme="minorHAnsi" w:hAnsiTheme="minorHAnsi" w:cstheme="minorBidi"/>
                <w:lang w:val="en-NZ" w:eastAsia="en-NZ"/>
              </w:rPr>
              <w:t xml:space="preserve"> </w:t>
            </w:r>
            <w:r w:rsidR="009C44B5" w:rsidRPr="18D80601">
              <w:rPr>
                <w:rFonts w:asciiTheme="minorHAnsi" w:hAnsiTheme="minorHAnsi" w:cstheme="minorBidi"/>
                <w:b/>
                <w:bCs/>
                <w:lang w:val="en-NZ" w:eastAsia="en-NZ"/>
              </w:rPr>
              <w:t xml:space="preserve">Another option – Bare minimum: </w:t>
            </w:r>
            <w:r w:rsidR="009C44B5" w:rsidRPr="18D80601">
              <w:rPr>
                <w:rFonts w:asciiTheme="minorHAnsi" w:hAnsiTheme="minorHAnsi" w:cstheme="minorBidi"/>
                <w:lang w:val="en-NZ" w:eastAsia="en-NZ"/>
              </w:rPr>
              <w:t>Only fund the existing independent tāngata whenua</w:t>
            </w:r>
            <w:r w:rsidR="001F49A0">
              <w:rPr>
                <w:rFonts w:asciiTheme="minorHAnsi" w:hAnsiTheme="minorHAnsi" w:cstheme="minorBidi"/>
                <w:lang w:val="en-NZ" w:eastAsia="en-NZ"/>
              </w:rPr>
              <w:t xml:space="preserve"> </w:t>
            </w:r>
            <w:r w:rsidR="009C44B5" w:rsidRPr="18D80601">
              <w:rPr>
                <w:rFonts w:asciiTheme="minorHAnsi" w:hAnsiTheme="minorHAnsi" w:cstheme="minorBidi"/>
                <w:lang w:val="en-NZ" w:eastAsia="en-NZ"/>
              </w:rPr>
              <w:t>subcommittee advisors.</w:t>
            </w:r>
          </w:p>
          <w:p w14:paraId="54C892C3" w14:textId="77777777" w:rsidR="009C44B5" w:rsidRPr="00885DA5" w:rsidRDefault="00E83190">
            <w:pPr>
              <w:numPr>
                <w:ilvl w:val="0"/>
                <w:numId w:val="3"/>
              </w:numPr>
              <w:spacing w:before="120" w:after="120"/>
              <w:ind w:left="0"/>
              <w:rPr>
                <w:rFonts w:asciiTheme="minorHAnsi" w:hAnsiTheme="minorHAnsi" w:cstheme="minorHAnsi"/>
                <w:szCs w:val="22"/>
                <w:lang w:val="en-NZ" w:eastAsia="en-NZ"/>
              </w:rPr>
            </w:pPr>
            <w:sdt>
              <w:sdtPr>
                <w:rPr>
                  <w:rFonts w:asciiTheme="minorHAnsi" w:hAnsiTheme="minorHAnsi" w:cstheme="minorBidi"/>
                  <w:lang w:val="en-NZ" w:eastAsia="en-NZ"/>
                </w:rPr>
                <w:id w:val="-990792034"/>
                <w14:checkbox>
                  <w14:checked w14:val="0"/>
                  <w14:checkedState w14:val="2612" w14:font="MS Gothic"/>
                  <w14:uncheckedState w14:val="2610" w14:font="MS Gothic"/>
                </w14:checkbox>
              </w:sdtPr>
              <w:sdtEndPr/>
              <w:sdtContent>
                <w:r w:rsidR="009C44B5" w:rsidRPr="18D80601">
                  <w:rPr>
                    <w:rFonts w:ascii="Segoe UI Symbol" w:eastAsia="MS Gothic" w:hAnsi="Segoe UI Symbol" w:cs="Segoe UI Symbol"/>
                    <w:lang w:val="en-NZ" w:eastAsia="en-NZ"/>
                  </w:rPr>
                  <w:t>☐</w:t>
                </w:r>
              </w:sdtContent>
            </w:sdt>
            <w:r w:rsidR="009C44B5" w:rsidRPr="18D80601">
              <w:rPr>
                <w:rFonts w:asciiTheme="minorHAnsi" w:hAnsiTheme="minorHAnsi" w:cstheme="minorBidi"/>
                <w:lang w:val="en-NZ" w:eastAsia="en-NZ"/>
              </w:rPr>
              <w:t xml:space="preserve"> </w:t>
            </w:r>
            <w:r w:rsidR="009C44B5" w:rsidRPr="18D80601">
              <w:rPr>
                <w:rFonts w:asciiTheme="minorHAnsi" w:hAnsiTheme="minorHAnsi" w:cstheme="minorBidi"/>
                <w:b/>
                <w:bCs/>
                <w:lang w:val="en-NZ" w:eastAsia="en-NZ"/>
              </w:rPr>
              <w:t>None of the above</w:t>
            </w:r>
            <w:r w:rsidR="0093777D">
              <w:rPr>
                <w:rFonts w:asciiTheme="minorHAnsi" w:hAnsiTheme="minorHAnsi" w:cstheme="minorBidi"/>
                <w:b/>
                <w:bCs/>
                <w:lang w:val="en-NZ" w:eastAsia="en-NZ"/>
              </w:rPr>
              <w:t>.</w:t>
            </w:r>
          </w:p>
          <w:p w14:paraId="1CC9E773" w14:textId="520C82CE" w:rsidR="009C44B5" w:rsidRPr="004B22D7" w:rsidRDefault="009C44B5">
            <w:pPr>
              <w:numPr>
                <w:ilvl w:val="0"/>
                <w:numId w:val="3"/>
              </w:numPr>
              <w:spacing w:before="120" w:after="120"/>
              <w:ind w:left="0"/>
              <w:rPr>
                <w:rFonts w:asciiTheme="minorHAnsi" w:hAnsiTheme="minorHAnsi" w:cstheme="minorHAnsi"/>
                <w:szCs w:val="22"/>
                <w:lang w:val="en-NZ" w:eastAsia="en-NZ"/>
              </w:rPr>
            </w:pPr>
          </w:p>
        </w:tc>
        <w:tc>
          <w:tcPr>
            <w:tcW w:w="5216" w:type="dxa"/>
          </w:tcPr>
          <w:p w14:paraId="08C0FB00" w14:textId="63142D5D" w:rsidR="009C44B5" w:rsidRPr="004B22D7" w:rsidRDefault="009C44B5">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comment</w:t>
            </w:r>
            <w:r w:rsidR="00EA3CCC">
              <w:rPr>
                <w:rFonts w:asciiTheme="minorHAnsi" w:hAnsiTheme="minorHAnsi" w:cstheme="minorHAnsi"/>
                <w:szCs w:val="22"/>
                <w:lang w:val="en-NZ" w:eastAsia="en-NZ"/>
              </w:rPr>
              <w:t xml:space="preserve"> on </w:t>
            </w:r>
            <w:r w:rsidR="00EA3CCC" w:rsidRPr="00EA3CCC">
              <w:rPr>
                <w:rFonts w:asciiTheme="minorHAnsi" w:hAnsiTheme="minorHAnsi" w:cstheme="minorHAnsi"/>
                <w:bCs/>
                <w:szCs w:val="22"/>
                <w:lang w:val="en-NZ" w:eastAsia="en-NZ"/>
              </w:rPr>
              <w:t xml:space="preserve">Te </w:t>
            </w:r>
            <w:proofErr w:type="spellStart"/>
            <w:r w:rsidR="00EA3CCC" w:rsidRPr="00EA3CCC">
              <w:rPr>
                <w:rFonts w:asciiTheme="minorHAnsi" w:hAnsiTheme="minorHAnsi" w:cstheme="minorHAnsi"/>
                <w:bCs/>
                <w:szCs w:val="22"/>
                <w:lang w:val="en-NZ" w:eastAsia="en-NZ"/>
              </w:rPr>
              <w:t>Tiriti</w:t>
            </w:r>
            <w:proofErr w:type="spellEnd"/>
            <w:r w:rsidR="00EA3CCC" w:rsidRPr="00EA3CCC">
              <w:rPr>
                <w:rFonts w:asciiTheme="minorHAnsi" w:hAnsiTheme="minorHAnsi" w:cstheme="minorHAnsi"/>
                <w:bCs/>
                <w:szCs w:val="22"/>
                <w:lang w:val="en-NZ" w:eastAsia="en-NZ"/>
              </w:rPr>
              <w:t xml:space="preserve"> partnerships and relationships:</w:t>
            </w:r>
          </w:p>
          <w:p w14:paraId="6E69E8C4" w14:textId="77777777" w:rsidR="009C44B5" w:rsidRPr="004B22D7" w:rsidRDefault="009C44B5">
            <w:pPr>
              <w:rPr>
                <w:rFonts w:asciiTheme="minorHAnsi" w:hAnsiTheme="minorHAnsi" w:cstheme="minorHAnsi"/>
                <w:szCs w:val="22"/>
                <w:lang w:val="en-NZ" w:eastAsia="en-NZ"/>
              </w:rPr>
            </w:pPr>
          </w:p>
          <w:p w14:paraId="7013A920" w14:textId="77777777" w:rsidR="009C44B5" w:rsidRPr="004B22D7" w:rsidRDefault="009C44B5">
            <w:pPr>
              <w:rPr>
                <w:rFonts w:asciiTheme="minorHAnsi" w:hAnsiTheme="minorHAnsi" w:cstheme="minorHAnsi"/>
                <w:szCs w:val="22"/>
                <w:lang w:val="en-NZ" w:eastAsia="en-NZ"/>
              </w:rPr>
            </w:pPr>
          </w:p>
          <w:p w14:paraId="3D4C2FA1" w14:textId="77777777" w:rsidR="009C44B5" w:rsidRPr="004B22D7" w:rsidRDefault="009C44B5">
            <w:pPr>
              <w:rPr>
                <w:rFonts w:asciiTheme="minorHAnsi" w:hAnsiTheme="minorHAnsi" w:cstheme="minorHAnsi"/>
                <w:szCs w:val="22"/>
                <w:lang w:val="en-NZ" w:eastAsia="en-NZ"/>
              </w:rPr>
            </w:pPr>
          </w:p>
          <w:p w14:paraId="2ECC08D5" w14:textId="77777777" w:rsidR="009C44B5" w:rsidRPr="004B22D7" w:rsidRDefault="009C44B5">
            <w:pPr>
              <w:rPr>
                <w:rFonts w:asciiTheme="minorHAnsi" w:hAnsiTheme="minorHAnsi" w:cstheme="minorHAnsi"/>
                <w:szCs w:val="22"/>
                <w:lang w:val="en-NZ" w:eastAsia="en-NZ"/>
              </w:rPr>
            </w:pPr>
          </w:p>
          <w:p w14:paraId="647BA8F2" w14:textId="77777777" w:rsidR="009C44B5" w:rsidRPr="004B22D7" w:rsidRDefault="009C44B5">
            <w:pPr>
              <w:rPr>
                <w:rFonts w:asciiTheme="minorHAnsi" w:hAnsiTheme="minorHAnsi" w:cstheme="minorHAnsi"/>
                <w:szCs w:val="22"/>
                <w:lang w:val="en-NZ" w:eastAsia="en-NZ"/>
              </w:rPr>
            </w:pPr>
          </w:p>
          <w:p w14:paraId="770D3662" w14:textId="77777777" w:rsidR="009C44B5" w:rsidRPr="004B22D7" w:rsidRDefault="009C44B5">
            <w:pPr>
              <w:rPr>
                <w:rFonts w:asciiTheme="minorHAnsi" w:hAnsiTheme="minorHAnsi" w:cstheme="minorHAnsi"/>
                <w:szCs w:val="22"/>
                <w:lang w:val="en-NZ" w:eastAsia="en-NZ"/>
              </w:rPr>
            </w:pPr>
          </w:p>
        </w:tc>
      </w:tr>
    </w:tbl>
    <w:p w14:paraId="020E55C7" w14:textId="77777777" w:rsidR="009C44B5" w:rsidRPr="00934FE7" w:rsidRDefault="009C44B5">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91"/>
        <w:gridCol w:w="4845"/>
      </w:tblGrid>
      <w:tr w:rsidR="006C5907" w:rsidRPr="00594BCE" w14:paraId="0096FCBC" w14:textId="77777777" w:rsidTr="18D80601">
        <w:tc>
          <w:tcPr>
            <w:tcW w:w="10456" w:type="dxa"/>
            <w:gridSpan w:val="2"/>
            <w:shd w:val="clear" w:color="auto" w:fill="0072CE"/>
          </w:tcPr>
          <w:p w14:paraId="7C7A72E7" w14:textId="01110E0E" w:rsidR="006C5907" w:rsidRPr="0097094B" w:rsidRDefault="006C5907">
            <w:pPr>
              <w:tabs>
                <w:tab w:val="center" w:pos="5120"/>
                <w:tab w:val="left" w:pos="9508"/>
              </w:tabs>
              <w:spacing w:before="120" w:after="120"/>
              <w:rPr>
                <w:rFonts w:asciiTheme="minorHAnsi" w:hAnsiTheme="minorHAnsi" w:cstheme="minorHAnsi"/>
                <w:color w:val="FFFFFF" w:themeColor="background1"/>
                <w:sz w:val="26"/>
                <w:szCs w:val="26"/>
                <w:lang w:val="en-NZ" w:eastAsia="en-NZ"/>
              </w:rPr>
            </w:pPr>
            <w:r>
              <w:rPr>
                <w:rFonts w:asciiTheme="minorHAnsi" w:hAnsiTheme="minorHAnsi" w:cstheme="minorHAnsi"/>
                <w:b/>
                <w:color w:val="FFFFFF" w:themeColor="background1"/>
                <w:sz w:val="26"/>
                <w:szCs w:val="26"/>
                <w:lang w:val="en-NZ" w:eastAsia="en-NZ"/>
              </w:rPr>
              <w:t>Supporting the mahi across council – What’s needed to keep things running smoothly?</w:t>
            </w:r>
          </w:p>
        </w:tc>
      </w:tr>
      <w:tr w:rsidR="006C5907" w:rsidRPr="004B22D7" w14:paraId="46BA21AA" w14:textId="77777777" w:rsidTr="18D80601">
        <w:tc>
          <w:tcPr>
            <w:tcW w:w="5240" w:type="dxa"/>
          </w:tcPr>
          <w:p w14:paraId="3B6A72AB" w14:textId="7C0B6B6D" w:rsidR="006C5907" w:rsidRPr="004B22D7" w:rsidRDefault="00E83190" w:rsidP="006C5907">
            <w:pPr>
              <w:autoSpaceDE w:val="0"/>
              <w:autoSpaceDN w:val="0"/>
              <w:adjustRightInd w:val="0"/>
              <w:spacing w:before="120"/>
              <w:rPr>
                <w:rFonts w:asciiTheme="minorHAnsi" w:hAnsiTheme="minorHAnsi" w:cstheme="minorHAnsi"/>
                <w:b/>
                <w:bCs/>
                <w:szCs w:val="22"/>
                <w:lang w:val="en-NZ" w:eastAsia="en-AU"/>
              </w:rPr>
            </w:pPr>
            <w:sdt>
              <w:sdtPr>
                <w:rPr>
                  <w:rFonts w:asciiTheme="minorHAnsi" w:hAnsiTheme="minorHAnsi" w:cstheme="minorHAnsi"/>
                  <w:szCs w:val="22"/>
                  <w:lang w:val="en-NZ" w:eastAsia="en-NZ"/>
                </w:rPr>
                <w:id w:val="-477695980"/>
                <w14:checkbox>
                  <w14:checked w14:val="0"/>
                  <w14:checkedState w14:val="2612" w14:font="MS Gothic"/>
                  <w14:uncheckedState w14:val="2610" w14:font="MS Gothic"/>
                </w14:checkbox>
              </w:sdtPr>
              <w:sdtEndPr/>
              <w:sdtContent>
                <w:r w:rsidR="006C5907" w:rsidRPr="004B22D7">
                  <w:rPr>
                    <w:rFonts w:ascii="Segoe UI Symbol" w:eastAsia="MS Gothic" w:hAnsi="Segoe UI Symbol" w:cs="Segoe UI Symbol"/>
                    <w:szCs w:val="22"/>
                    <w:lang w:val="en-NZ" w:eastAsia="en-NZ"/>
                  </w:rPr>
                  <w:t>☐</w:t>
                </w:r>
              </w:sdtContent>
            </w:sdt>
            <w:r w:rsidR="006C5907" w:rsidRPr="004B22D7">
              <w:rPr>
                <w:rFonts w:asciiTheme="minorHAnsi" w:hAnsiTheme="minorHAnsi" w:cstheme="minorHAnsi"/>
                <w:szCs w:val="22"/>
                <w:lang w:val="en-NZ" w:eastAsia="en-NZ"/>
              </w:rPr>
              <w:t xml:space="preserve"> </w:t>
            </w:r>
            <w:r w:rsidR="006C5907" w:rsidRPr="004B22D7">
              <w:rPr>
                <w:rFonts w:asciiTheme="minorHAnsi" w:hAnsiTheme="minorHAnsi" w:cstheme="minorHAnsi"/>
                <w:b/>
                <w:szCs w:val="22"/>
                <w:lang w:val="en-NZ" w:eastAsia="en-NZ"/>
              </w:rPr>
              <w:t>Our proposed option</w:t>
            </w:r>
            <w:r w:rsidR="006C5907">
              <w:rPr>
                <w:rFonts w:asciiTheme="minorHAnsi" w:hAnsiTheme="minorHAnsi" w:cstheme="minorHAnsi"/>
                <w:b/>
                <w:szCs w:val="22"/>
                <w:lang w:val="en-NZ" w:eastAsia="en-NZ"/>
              </w:rPr>
              <w:t xml:space="preserve"> – Catch-up with growth</w:t>
            </w:r>
            <w:r w:rsidR="006C5907" w:rsidRPr="004B22D7">
              <w:rPr>
                <w:rFonts w:asciiTheme="minorHAnsi" w:hAnsiTheme="minorHAnsi" w:cstheme="minorHAnsi"/>
                <w:b/>
                <w:szCs w:val="22"/>
                <w:lang w:val="en-NZ" w:eastAsia="en-NZ"/>
              </w:rPr>
              <w:t>:</w:t>
            </w:r>
            <w:r w:rsidR="006C5907" w:rsidRPr="00585BFB">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Support the growth in council work programmes</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by increasing staff capacity and investing in</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necessary licencing and systems. Grow the salary</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budget to</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help with staff attraction and retention.</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Meet</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increasing costs for insurance, systems</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licensing and maintenance.</w:t>
            </w:r>
          </w:p>
          <w:p w14:paraId="7DBDD0B4" w14:textId="7A77EA8A" w:rsidR="006C5907" w:rsidRPr="005E376E" w:rsidRDefault="00E83190">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1511906065"/>
                <w14:checkbox>
                  <w14:checked w14:val="0"/>
                  <w14:checkedState w14:val="2612" w14:font="MS Gothic"/>
                  <w14:uncheckedState w14:val="2610" w14:font="MS Gothic"/>
                </w14:checkbox>
              </w:sdtPr>
              <w:sdtEndPr/>
              <w:sdtContent>
                <w:r w:rsidR="5D37338F" w:rsidRPr="18D80601">
                  <w:rPr>
                    <w:rFonts w:ascii="Segoe UI Symbol" w:eastAsia="MS Gothic" w:hAnsi="Segoe UI Symbol" w:cs="Segoe UI Symbol"/>
                    <w:lang w:val="en-NZ" w:eastAsia="en-NZ"/>
                  </w:rPr>
                  <w:t>☐</w:t>
                </w:r>
              </w:sdtContent>
            </w:sdt>
            <w:r w:rsidR="5D37338F" w:rsidRPr="18D80601">
              <w:rPr>
                <w:rFonts w:asciiTheme="minorHAnsi" w:hAnsiTheme="minorHAnsi" w:cstheme="minorBidi"/>
                <w:lang w:val="en-NZ" w:eastAsia="en-NZ"/>
              </w:rPr>
              <w:t xml:space="preserve"> </w:t>
            </w:r>
            <w:r w:rsidR="5D37338F" w:rsidRPr="18D80601">
              <w:rPr>
                <w:rFonts w:asciiTheme="minorHAnsi" w:hAnsiTheme="minorHAnsi" w:cstheme="minorBidi"/>
                <w:b/>
                <w:bCs/>
                <w:lang w:val="en-NZ" w:eastAsia="en-NZ"/>
              </w:rPr>
              <w:t xml:space="preserve">Another option – Bare minimum: </w:t>
            </w:r>
            <w:r w:rsidR="5D37338F" w:rsidRPr="18D80601">
              <w:rPr>
                <w:rFonts w:asciiTheme="minorHAnsi" w:hAnsiTheme="minorHAnsi" w:cstheme="minorBidi"/>
                <w:lang w:val="en-NZ" w:eastAsia="en-NZ"/>
              </w:rPr>
              <w:t>We could still catch up on some of the essential areas we're already behind on, including the minimum required for health and safety, salaries, and IT operations. We'd fund increased insurance and audit costs, licence costs and our agreed contribution to inter-council IT projects.</w:t>
            </w:r>
          </w:p>
          <w:p w14:paraId="219B2B8A" w14:textId="77777777" w:rsidR="006C5907" w:rsidRPr="00885DA5" w:rsidRDefault="00E83190">
            <w:pPr>
              <w:numPr>
                <w:ilvl w:val="0"/>
                <w:numId w:val="3"/>
              </w:numPr>
              <w:spacing w:before="120" w:after="120"/>
              <w:ind w:left="0"/>
              <w:rPr>
                <w:rFonts w:asciiTheme="minorHAnsi" w:hAnsiTheme="minorHAnsi" w:cstheme="minorHAnsi"/>
                <w:szCs w:val="22"/>
                <w:lang w:val="en-NZ" w:eastAsia="en-NZ"/>
              </w:rPr>
            </w:pPr>
            <w:sdt>
              <w:sdtPr>
                <w:rPr>
                  <w:rFonts w:asciiTheme="minorHAnsi" w:hAnsiTheme="minorHAnsi" w:cstheme="minorBidi"/>
                  <w:lang w:val="en-NZ" w:eastAsia="en-NZ"/>
                </w:rPr>
                <w:id w:val="-495657511"/>
                <w14:checkbox>
                  <w14:checked w14:val="0"/>
                  <w14:checkedState w14:val="2612" w14:font="MS Gothic"/>
                  <w14:uncheckedState w14:val="2610" w14:font="MS Gothic"/>
                </w14:checkbox>
              </w:sdtPr>
              <w:sdtEndPr/>
              <w:sdtContent>
                <w:r w:rsidR="5D37338F" w:rsidRPr="18D80601">
                  <w:rPr>
                    <w:rFonts w:ascii="Segoe UI Symbol" w:eastAsia="MS Gothic" w:hAnsi="Segoe UI Symbol" w:cs="Segoe UI Symbol"/>
                    <w:lang w:val="en-NZ" w:eastAsia="en-NZ"/>
                  </w:rPr>
                  <w:t>☐</w:t>
                </w:r>
              </w:sdtContent>
            </w:sdt>
            <w:r w:rsidR="5D37338F" w:rsidRPr="18D80601">
              <w:rPr>
                <w:rFonts w:asciiTheme="minorHAnsi" w:hAnsiTheme="minorHAnsi" w:cstheme="minorBidi"/>
                <w:lang w:val="en-NZ" w:eastAsia="en-NZ"/>
              </w:rPr>
              <w:t xml:space="preserve"> </w:t>
            </w:r>
            <w:r w:rsidR="5D37338F" w:rsidRPr="18D80601">
              <w:rPr>
                <w:rFonts w:asciiTheme="minorHAnsi" w:hAnsiTheme="minorHAnsi" w:cstheme="minorBidi"/>
                <w:b/>
                <w:bCs/>
                <w:lang w:val="en-NZ" w:eastAsia="en-NZ"/>
              </w:rPr>
              <w:t>None of the above</w:t>
            </w:r>
            <w:r w:rsidR="00885DA5">
              <w:rPr>
                <w:rFonts w:asciiTheme="minorHAnsi" w:hAnsiTheme="minorHAnsi" w:cstheme="minorBidi"/>
                <w:b/>
                <w:bCs/>
                <w:lang w:val="en-NZ" w:eastAsia="en-NZ"/>
              </w:rPr>
              <w:t>.</w:t>
            </w:r>
          </w:p>
          <w:p w14:paraId="75FC72BD" w14:textId="63D0B621" w:rsidR="006C5907" w:rsidRPr="004B22D7" w:rsidRDefault="006C5907">
            <w:pPr>
              <w:numPr>
                <w:ilvl w:val="0"/>
                <w:numId w:val="3"/>
              </w:numPr>
              <w:spacing w:before="120" w:after="120"/>
              <w:ind w:left="0"/>
              <w:rPr>
                <w:rFonts w:asciiTheme="minorHAnsi" w:hAnsiTheme="minorHAnsi" w:cstheme="minorHAnsi"/>
                <w:szCs w:val="22"/>
                <w:lang w:val="en-NZ" w:eastAsia="en-NZ"/>
              </w:rPr>
            </w:pPr>
          </w:p>
        </w:tc>
        <w:tc>
          <w:tcPr>
            <w:tcW w:w="5216" w:type="dxa"/>
          </w:tcPr>
          <w:p w14:paraId="70CAA57B" w14:textId="5F396DD6" w:rsidR="006C5907" w:rsidRPr="004B22D7" w:rsidRDefault="006C5907">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comment</w:t>
            </w:r>
            <w:r w:rsidR="00885DA5">
              <w:rPr>
                <w:rFonts w:asciiTheme="minorHAnsi" w:hAnsiTheme="minorHAnsi" w:cstheme="minorHAnsi"/>
                <w:szCs w:val="22"/>
                <w:lang w:val="en-NZ" w:eastAsia="en-NZ"/>
              </w:rPr>
              <w:t xml:space="preserve"> on supporting</w:t>
            </w:r>
            <w:r w:rsidR="00885DA5" w:rsidRPr="00885DA5">
              <w:rPr>
                <w:rFonts w:asciiTheme="minorHAnsi" w:hAnsiTheme="minorHAnsi" w:cstheme="minorHAnsi"/>
                <w:szCs w:val="22"/>
                <w:lang w:eastAsia="en-NZ"/>
              </w:rPr>
              <w:t xml:space="preserve"> the mahi across council</w:t>
            </w:r>
            <w:r w:rsidR="00885DA5">
              <w:rPr>
                <w:rFonts w:asciiTheme="minorHAnsi" w:hAnsiTheme="minorHAnsi" w:cstheme="minorHAnsi"/>
                <w:szCs w:val="22"/>
                <w:lang w:eastAsia="en-NZ"/>
              </w:rPr>
              <w:t>:</w:t>
            </w:r>
          </w:p>
          <w:p w14:paraId="293B6462" w14:textId="77777777" w:rsidR="006C5907" w:rsidRPr="004B22D7" w:rsidRDefault="006C5907">
            <w:pPr>
              <w:rPr>
                <w:rFonts w:asciiTheme="minorHAnsi" w:hAnsiTheme="minorHAnsi" w:cstheme="minorHAnsi"/>
                <w:szCs w:val="22"/>
                <w:lang w:val="en-NZ" w:eastAsia="en-NZ"/>
              </w:rPr>
            </w:pPr>
          </w:p>
          <w:p w14:paraId="6686D173" w14:textId="77777777" w:rsidR="006C5907" w:rsidRPr="004B22D7" w:rsidRDefault="006C5907">
            <w:pPr>
              <w:rPr>
                <w:rFonts w:asciiTheme="minorHAnsi" w:hAnsiTheme="minorHAnsi" w:cstheme="minorHAnsi"/>
                <w:szCs w:val="22"/>
                <w:lang w:val="en-NZ" w:eastAsia="en-NZ"/>
              </w:rPr>
            </w:pPr>
          </w:p>
          <w:p w14:paraId="5D1E1E6A" w14:textId="77777777" w:rsidR="006C5907" w:rsidRPr="004B22D7" w:rsidRDefault="006C5907">
            <w:pPr>
              <w:rPr>
                <w:rFonts w:asciiTheme="minorHAnsi" w:hAnsiTheme="minorHAnsi" w:cstheme="minorHAnsi"/>
                <w:szCs w:val="22"/>
                <w:lang w:val="en-NZ" w:eastAsia="en-NZ"/>
              </w:rPr>
            </w:pPr>
          </w:p>
          <w:p w14:paraId="6781A917" w14:textId="77777777" w:rsidR="006C5907" w:rsidRPr="004B22D7" w:rsidRDefault="006C5907">
            <w:pPr>
              <w:rPr>
                <w:rFonts w:asciiTheme="minorHAnsi" w:hAnsiTheme="minorHAnsi" w:cstheme="minorHAnsi"/>
                <w:szCs w:val="22"/>
                <w:lang w:val="en-NZ" w:eastAsia="en-NZ"/>
              </w:rPr>
            </w:pPr>
          </w:p>
          <w:p w14:paraId="7440B65D" w14:textId="77777777" w:rsidR="006C5907" w:rsidRPr="004B22D7" w:rsidRDefault="006C5907">
            <w:pPr>
              <w:rPr>
                <w:rFonts w:asciiTheme="minorHAnsi" w:hAnsiTheme="minorHAnsi" w:cstheme="minorHAnsi"/>
                <w:szCs w:val="22"/>
                <w:lang w:val="en-NZ" w:eastAsia="en-NZ"/>
              </w:rPr>
            </w:pPr>
          </w:p>
          <w:p w14:paraId="71A0F3E9" w14:textId="77777777" w:rsidR="006C5907" w:rsidRPr="004B22D7" w:rsidRDefault="006C5907">
            <w:pPr>
              <w:rPr>
                <w:rFonts w:asciiTheme="minorHAnsi" w:hAnsiTheme="minorHAnsi" w:cstheme="minorHAnsi"/>
                <w:szCs w:val="22"/>
                <w:lang w:val="en-NZ" w:eastAsia="en-NZ"/>
              </w:rPr>
            </w:pPr>
          </w:p>
        </w:tc>
      </w:tr>
    </w:tbl>
    <w:p w14:paraId="2781E0BB" w14:textId="77777777" w:rsidR="00CA6854" w:rsidRDefault="00CA6854" w:rsidP="00CA6854">
      <w:pPr>
        <w:rPr>
          <w:rFonts w:asciiTheme="minorHAnsi" w:hAnsiTheme="minorHAnsi" w:cstheme="minorHAnsi"/>
          <w:sz w:val="20"/>
        </w:rPr>
      </w:pPr>
    </w:p>
    <w:p w14:paraId="6BE1BDC0" w14:textId="77777777" w:rsidR="002B047B" w:rsidRDefault="002B047B" w:rsidP="00CA6854">
      <w:pPr>
        <w:rPr>
          <w:rFonts w:asciiTheme="minorHAnsi" w:hAnsiTheme="minorHAnsi" w:cstheme="minorHAnsi"/>
          <w:sz w:val="20"/>
        </w:rPr>
      </w:pPr>
    </w:p>
    <w:p w14:paraId="094BDBE1" w14:textId="77777777" w:rsidR="002B047B" w:rsidRDefault="002B047B" w:rsidP="00CA6854">
      <w:pPr>
        <w:rPr>
          <w:rFonts w:asciiTheme="minorHAnsi" w:hAnsiTheme="minorHAnsi" w:cstheme="minorHAnsi"/>
          <w:sz w:val="20"/>
        </w:rPr>
      </w:pPr>
    </w:p>
    <w:p w14:paraId="141CDE9C" w14:textId="77777777" w:rsidR="002B047B" w:rsidRDefault="002B047B" w:rsidP="00CA6854">
      <w:pPr>
        <w:rPr>
          <w:rFonts w:asciiTheme="minorHAnsi" w:hAnsiTheme="minorHAnsi" w:cstheme="minorHAnsi"/>
          <w:sz w:val="20"/>
        </w:rPr>
      </w:pPr>
    </w:p>
    <w:p w14:paraId="0E00FDA1" w14:textId="77777777" w:rsidR="002B047B" w:rsidRDefault="002B047B" w:rsidP="00CA6854">
      <w:pPr>
        <w:rPr>
          <w:rFonts w:asciiTheme="minorHAnsi" w:hAnsiTheme="minorHAnsi" w:cstheme="minorHAnsi"/>
          <w:sz w:val="20"/>
        </w:rPr>
      </w:pPr>
    </w:p>
    <w:p w14:paraId="6A0CD191" w14:textId="77777777" w:rsidR="002B047B" w:rsidRDefault="002B047B" w:rsidP="00CA6854">
      <w:pPr>
        <w:rPr>
          <w:rFonts w:asciiTheme="minorHAnsi" w:hAnsiTheme="minorHAnsi" w:cstheme="minorHAnsi"/>
          <w:sz w:val="20"/>
        </w:rPr>
      </w:pPr>
    </w:p>
    <w:p w14:paraId="4469BB14" w14:textId="77777777" w:rsidR="002B047B" w:rsidRDefault="002B047B" w:rsidP="00CA6854">
      <w:pPr>
        <w:rPr>
          <w:rFonts w:asciiTheme="minorHAnsi" w:hAnsiTheme="minorHAnsi" w:cstheme="minorHAnsi"/>
          <w:sz w:val="20"/>
        </w:rPr>
      </w:pPr>
    </w:p>
    <w:p w14:paraId="15B99E5F" w14:textId="77777777" w:rsidR="002B047B" w:rsidRDefault="002B047B" w:rsidP="00CA6854">
      <w:pPr>
        <w:rPr>
          <w:rFonts w:asciiTheme="minorHAnsi" w:hAnsiTheme="minorHAnsi" w:cstheme="minorHAnsi"/>
          <w:sz w:val="20"/>
        </w:rPr>
      </w:pPr>
    </w:p>
    <w:p w14:paraId="3C9729E5" w14:textId="77777777" w:rsidR="00CA6854" w:rsidRDefault="00CA6854" w:rsidP="00CA6854">
      <w:pPr>
        <w:shd w:val="clear" w:color="auto" w:fill="00594A"/>
        <w:rPr>
          <w:rFonts w:asciiTheme="minorHAnsi" w:hAnsiTheme="minorHAnsi" w:cstheme="minorHAnsi"/>
          <w:b/>
          <w:color w:val="FFFFFF" w:themeColor="background1"/>
          <w:sz w:val="36"/>
          <w:szCs w:val="36"/>
        </w:rPr>
      </w:pPr>
      <w:r w:rsidRPr="007F03A6">
        <w:rPr>
          <w:rFonts w:asciiTheme="minorHAnsi" w:hAnsiTheme="minorHAnsi" w:cstheme="minorHAnsi"/>
          <w:b/>
          <w:color w:val="C5DA3D"/>
          <w:sz w:val="36"/>
          <w:szCs w:val="36"/>
        </w:rPr>
        <w:lastRenderedPageBreak/>
        <w:t>0</w:t>
      </w:r>
      <w:r>
        <w:rPr>
          <w:rFonts w:asciiTheme="minorHAnsi" w:hAnsiTheme="minorHAnsi" w:cstheme="minorHAnsi"/>
          <w:b/>
          <w:color w:val="C5DA3D"/>
          <w:sz w:val="36"/>
          <w:szCs w:val="36"/>
        </w:rPr>
        <w:t>4</w:t>
      </w:r>
      <w:r w:rsidRPr="007F03A6">
        <w:rPr>
          <w:rFonts w:asciiTheme="minorHAnsi" w:hAnsiTheme="minorHAnsi" w:cstheme="minorHAnsi"/>
          <w:b/>
          <w:color w:val="C5DA3D"/>
          <w:sz w:val="36"/>
          <w:szCs w:val="36"/>
        </w:rPr>
        <w:t xml:space="preserve">.   </w:t>
      </w:r>
      <w:r>
        <w:rPr>
          <w:rFonts w:asciiTheme="minorHAnsi" w:hAnsiTheme="minorHAnsi" w:cstheme="minorHAnsi"/>
          <w:b/>
          <w:color w:val="C5DA3D"/>
          <w:sz w:val="36"/>
          <w:szCs w:val="36"/>
        </w:rPr>
        <w:t>Other</w:t>
      </w:r>
      <w:r w:rsidRPr="007F03A6">
        <w:rPr>
          <w:rFonts w:asciiTheme="minorHAnsi" w:hAnsiTheme="minorHAnsi" w:cstheme="minorHAnsi"/>
          <w:b/>
          <w:color w:val="C5DA3D"/>
          <w:sz w:val="36"/>
          <w:szCs w:val="36"/>
        </w:rPr>
        <w:t xml:space="preserve"> </w:t>
      </w:r>
      <w:r>
        <w:rPr>
          <w:rFonts w:asciiTheme="minorHAnsi" w:hAnsiTheme="minorHAnsi" w:cstheme="minorHAnsi"/>
          <w:b/>
          <w:color w:val="FFFFFF" w:themeColor="background1"/>
          <w:sz w:val="36"/>
          <w:szCs w:val="36"/>
        </w:rPr>
        <w:t xml:space="preserve">decisions </w:t>
      </w:r>
    </w:p>
    <w:p w14:paraId="7CFF6117" w14:textId="24AB3212" w:rsidR="00CA6854" w:rsidRPr="00B551B9" w:rsidRDefault="00CA6854" w:rsidP="00CA6854">
      <w:pPr>
        <w:shd w:val="clear" w:color="auto" w:fill="00594A"/>
        <w:rPr>
          <w:rFonts w:asciiTheme="minorHAnsi" w:hAnsiTheme="minorHAnsi" w:cstheme="minorHAnsi"/>
          <w:bCs/>
          <w:color w:val="FFFFFF" w:themeColor="background1"/>
          <w:szCs w:val="22"/>
        </w:rPr>
      </w:pPr>
      <w:r w:rsidRPr="00B551B9">
        <w:rPr>
          <w:rFonts w:asciiTheme="minorHAnsi" w:hAnsiTheme="minorHAnsi" w:cstheme="minorHAnsi"/>
          <w:bCs/>
          <w:color w:val="FFFFFF" w:themeColor="background1"/>
          <w:szCs w:val="22"/>
        </w:rPr>
        <w:t xml:space="preserve">The questions in this feedback form are designed to be read in conjunction with the </w:t>
      </w:r>
      <w:proofErr w:type="gramStart"/>
      <w:r w:rsidRPr="00B551B9">
        <w:rPr>
          <w:rFonts w:asciiTheme="minorHAnsi" w:hAnsiTheme="minorHAnsi" w:cstheme="minorHAnsi"/>
          <w:bCs/>
          <w:color w:val="FFFFFF" w:themeColor="background1"/>
          <w:szCs w:val="22"/>
        </w:rPr>
        <w:t xml:space="preserve">Long </w:t>
      </w:r>
      <w:r w:rsidR="00865F5A">
        <w:rPr>
          <w:rFonts w:asciiTheme="minorHAnsi" w:hAnsiTheme="minorHAnsi" w:cstheme="minorHAnsi"/>
          <w:bCs/>
          <w:color w:val="FFFFFF" w:themeColor="background1"/>
          <w:szCs w:val="22"/>
        </w:rPr>
        <w:t>T</w:t>
      </w:r>
      <w:r w:rsidRPr="00B551B9">
        <w:rPr>
          <w:rFonts w:asciiTheme="minorHAnsi" w:hAnsiTheme="minorHAnsi" w:cstheme="minorHAnsi"/>
          <w:bCs/>
          <w:color w:val="FFFFFF" w:themeColor="background1"/>
          <w:szCs w:val="22"/>
        </w:rPr>
        <w:t>erm</w:t>
      </w:r>
      <w:proofErr w:type="gramEnd"/>
      <w:r w:rsidRPr="00B551B9">
        <w:rPr>
          <w:rFonts w:asciiTheme="minorHAnsi" w:hAnsiTheme="minorHAnsi" w:cstheme="minorHAnsi"/>
          <w:bCs/>
          <w:color w:val="FFFFFF" w:themeColor="background1"/>
          <w:szCs w:val="22"/>
        </w:rPr>
        <w:t xml:space="preserve"> </w:t>
      </w:r>
      <w:r w:rsidR="00865F5A">
        <w:rPr>
          <w:rFonts w:asciiTheme="minorHAnsi" w:hAnsiTheme="minorHAnsi" w:cstheme="minorHAnsi"/>
          <w:bCs/>
          <w:color w:val="FFFFFF" w:themeColor="background1"/>
          <w:szCs w:val="22"/>
        </w:rPr>
        <w:t>P</w:t>
      </w:r>
      <w:r w:rsidRPr="00B551B9">
        <w:rPr>
          <w:rFonts w:asciiTheme="minorHAnsi" w:hAnsiTheme="minorHAnsi" w:cstheme="minorHAnsi"/>
          <w:bCs/>
          <w:color w:val="FFFFFF" w:themeColor="background1"/>
          <w:szCs w:val="22"/>
        </w:rPr>
        <w:t>lan</w:t>
      </w:r>
      <w:r>
        <w:rPr>
          <w:rFonts w:asciiTheme="minorHAnsi" w:hAnsiTheme="minorHAnsi" w:cstheme="minorHAnsi"/>
          <w:bCs/>
          <w:color w:val="FFFFFF" w:themeColor="background1"/>
          <w:szCs w:val="22"/>
        </w:rPr>
        <w:t xml:space="preserve"> </w:t>
      </w:r>
      <w:r w:rsidR="00865F5A">
        <w:rPr>
          <w:rFonts w:asciiTheme="minorHAnsi" w:hAnsiTheme="minorHAnsi" w:cstheme="minorHAnsi"/>
          <w:bCs/>
          <w:color w:val="FFFFFF" w:themeColor="background1"/>
          <w:szCs w:val="22"/>
        </w:rPr>
        <w:t xml:space="preserve">      </w:t>
      </w:r>
      <w:r>
        <w:rPr>
          <w:rFonts w:asciiTheme="minorHAnsi" w:hAnsiTheme="minorHAnsi" w:cstheme="minorHAnsi"/>
          <w:bCs/>
          <w:color w:val="FFFFFF" w:themeColor="background1"/>
          <w:szCs w:val="22"/>
        </w:rPr>
        <w:t>2024</w:t>
      </w:r>
      <w:r w:rsidR="00865F5A">
        <w:rPr>
          <w:rFonts w:asciiTheme="minorHAnsi" w:hAnsiTheme="minorHAnsi" w:cstheme="minorHAnsi"/>
          <w:bCs/>
          <w:color w:val="FFFFFF" w:themeColor="background1"/>
          <w:szCs w:val="22"/>
        </w:rPr>
        <w:t>-</w:t>
      </w:r>
      <w:r>
        <w:rPr>
          <w:rFonts w:asciiTheme="minorHAnsi" w:hAnsiTheme="minorHAnsi" w:cstheme="minorHAnsi"/>
          <w:bCs/>
          <w:color w:val="FFFFFF" w:themeColor="background1"/>
          <w:szCs w:val="22"/>
        </w:rPr>
        <w:t>2034</w:t>
      </w:r>
      <w:r w:rsidRPr="00B551B9">
        <w:rPr>
          <w:rFonts w:asciiTheme="minorHAnsi" w:hAnsiTheme="minorHAnsi" w:cstheme="minorHAnsi"/>
          <w:bCs/>
          <w:color w:val="FFFFFF" w:themeColor="background1"/>
          <w:szCs w:val="22"/>
        </w:rPr>
        <w:t xml:space="preserve"> Consultation Document, which can be found on our website</w:t>
      </w:r>
      <w:r w:rsidR="00865F5A">
        <w:rPr>
          <w:rFonts w:asciiTheme="minorHAnsi" w:hAnsiTheme="minorHAnsi" w:cstheme="minorHAnsi"/>
          <w:bCs/>
          <w:color w:val="FFFFFF" w:themeColor="background1"/>
          <w:szCs w:val="22"/>
        </w:rPr>
        <w:t xml:space="preserve">: </w:t>
      </w:r>
      <w:hyperlink r:id="rId20" w:history="1">
        <w:r w:rsidR="00865F5A" w:rsidRPr="001F1A82">
          <w:rPr>
            <w:rStyle w:val="Hyperlink"/>
            <w:rFonts w:asciiTheme="minorHAnsi" w:hAnsiTheme="minorHAnsi" w:cstheme="minorHAnsi"/>
            <w:bCs/>
            <w:szCs w:val="22"/>
          </w:rPr>
          <w:t>www.nrc.govt.nz/futureplan</w:t>
        </w:r>
      </w:hyperlink>
      <w:r w:rsidR="00865F5A">
        <w:rPr>
          <w:rFonts w:asciiTheme="minorHAnsi" w:hAnsiTheme="minorHAnsi" w:cstheme="minorHAnsi"/>
          <w:bCs/>
          <w:color w:val="FFFFFF" w:themeColor="background1"/>
          <w:szCs w:val="22"/>
        </w:rPr>
        <w:t xml:space="preserve"> </w:t>
      </w:r>
    </w:p>
    <w:p w14:paraId="6CAF3284" w14:textId="77777777" w:rsidR="00CA6854" w:rsidRPr="00934FE7" w:rsidRDefault="00CA6854">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6C5907" w:rsidRPr="00594BCE" w14:paraId="18AC1B7C" w14:textId="77777777" w:rsidTr="18D80601">
        <w:tc>
          <w:tcPr>
            <w:tcW w:w="9736" w:type="dxa"/>
            <w:gridSpan w:val="2"/>
            <w:shd w:val="clear" w:color="auto" w:fill="42A2C3"/>
          </w:tcPr>
          <w:p w14:paraId="2B87ED6C" w14:textId="1AAB50B4" w:rsidR="006C5907" w:rsidRPr="00CA6854" w:rsidRDefault="006C5907">
            <w:pPr>
              <w:tabs>
                <w:tab w:val="center" w:pos="5120"/>
                <w:tab w:val="left" w:pos="9508"/>
              </w:tabs>
              <w:spacing w:before="120" w:after="120"/>
              <w:rPr>
                <w:rFonts w:asciiTheme="minorHAnsi" w:hAnsiTheme="minorHAnsi" w:cstheme="minorHAnsi"/>
                <w:sz w:val="26"/>
                <w:szCs w:val="26"/>
                <w:lang w:val="en-NZ" w:eastAsia="en-NZ"/>
              </w:rPr>
            </w:pPr>
            <w:r w:rsidRPr="00CA6854">
              <w:rPr>
                <w:rFonts w:asciiTheme="minorHAnsi" w:hAnsiTheme="minorHAnsi" w:cstheme="minorHAnsi"/>
                <w:b/>
                <w:sz w:val="26"/>
                <w:szCs w:val="26"/>
                <w:lang w:val="en-NZ" w:eastAsia="en-NZ"/>
              </w:rPr>
              <w:t xml:space="preserve">Emergency services, sporting facilities – Should we stop </w:t>
            </w:r>
            <w:r w:rsidR="00972E62">
              <w:rPr>
                <w:rFonts w:asciiTheme="minorHAnsi" w:hAnsiTheme="minorHAnsi" w:cstheme="minorHAnsi"/>
                <w:b/>
                <w:sz w:val="26"/>
                <w:szCs w:val="26"/>
                <w:lang w:val="en-NZ" w:eastAsia="en-NZ"/>
              </w:rPr>
              <w:t>our</w:t>
            </w:r>
            <w:r w:rsidRPr="00CA6854">
              <w:rPr>
                <w:rFonts w:asciiTheme="minorHAnsi" w:hAnsiTheme="minorHAnsi" w:cstheme="minorHAnsi"/>
                <w:b/>
                <w:sz w:val="26"/>
                <w:szCs w:val="26"/>
                <w:lang w:val="en-NZ" w:eastAsia="en-NZ"/>
              </w:rPr>
              <w:t xml:space="preserve"> funding </w:t>
            </w:r>
            <w:r w:rsidR="00972E62">
              <w:rPr>
                <w:rFonts w:asciiTheme="minorHAnsi" w:hAnsiTheme="minorHAnsi" w:cstheme="minorHAnsi"/>
                <w:b/>
                <w:sz w:val="26"/>
                <w:szCs w:val="26"/>
                <w:lang w:val="en-NZ" w:eastAsia="en-NZ"/>
              </w:rPr>
              <w:t>contributions to</w:t>
            </w:r>
            <w:r w:rsidRPr="00CA6854">
              <w:rPr>
                <w:rFonts w:asciiTheme="minorHAnsi" w:hAnsiTheme="minorHAnsi" w:cstheme="minorHAnsi"/>
                <w:b/>
                <w:sz w:val="26"/>
                <w:szCs w:val="26"/>
                <w:lang w:val="en-NZ" w:eastAsia="en-NZ"/>
              </w:rPr>
              <w:t xml:space="preserve"> these activities?</w:t>
            </w:r>
          </w:p>
        </w:tc>
      </w:tr>
      <w:tr w:rsidR="006C5907" w:rsidRPr="004B22D7" w14:paraId="6BD3C4EB" w14:textId="77777777" w:rsidTr="00CC285B">
        <w:tc>
          <w:tcPr>
            <w:tcW w:w="4957" w:type="dxa"/>
          </w:tcPr>
          <w:p w14:paraId="1DA70FF5" w14:textId="223A8BCD" w:rsidR="006C5907" w:rsidRPr="004B22D7" w:rsidRDefault="00E83190" w:rsidP="006C5907">
            <w:pPr>
              <w:autoSpaceDE w:val="0"/>
              <w:autoSpaceDN w:val="0"/>
              <w:adjustRightInd w:val="0"/>
              <w:spacing w:before="120"/>
              <w:rPr>
                <w:rFonts w:asciiTheme="minorHAnsi" w:hAnsiTheme="minorHAnsi" w:cstheme="minorHAnsi"/>
                <w:b/>
                <w:bCs/>
                <w:szCs w:val="22"/>
                <w:lang w:val="en-NZ" w:eastAsia="en-AU"/>
              </w:rPr>
            </w:pPr>
            <w:sdt>
              <w:sdtPr>
                <w:rPr>
                  <w:rFonts w:asciiTheme="minorHAnsi" w:hAnsiTheme="minorHAnsi" w:cstheme="minorHAnsi"/>
                  <w:szCs w:val="22"/>
                  <w:lang w:val="en-NZ" w:eastAsia="en-NZ"/>
                </w:rPr>
                <w:id w:val="-773020349"/>
                <w14:checkbox>
                  <w14:checked w14:val="0"/>
                  <w14:checkedState w14:val="2612" w14:font="MS Gothic"/>
                  <w14:uncheckedState w14:val="2610" w14:font="MS Gothic"/>
                </w14:checkbox>
              </w:sdtPr>
              <w:sdtEndPr/>
              <w:sdtContent>
                <w:r w:rsidR="006C5907" w:rsidRPr="004B22D7">
                  <w:rPr>
                    <w:rFonts w:ascii="Segoe UI Symbol" w:eastAsia="MS Gothic" w:hAnsi="Segoe UI Symbol" w:cs="Segoe UI Symbol"/>
                    <w:szCs w:val="22"/>
                    <w:lang w:val="en-NZ" w:eastAsia="en-NZ"/>
                  </w:rPr>
                  <w:t>☐</w:t>
                </w:r>
              </w:sdtContent>
            </w:sdt>
            <w:r w:rsidR="006C5907" w:rsidRPr="004B22D7">
              <w:rPr>
                <w:rFonts w:asciiTheme="minorHAnsi" w:hAnsiTheme="minorHAnsi" w:cstheme="minorHAnsi"/>
                <w:szCs w:val="22"/>
                <w:lang w:val="en-NZ" w:eastAsia="en-NZ"/>
              </w:rPr>
              <w:t xml:space="preserve"> </w:t>
            </w:r>
            <w:r w:rsidR="006C5907" w:rsidRPr="004B22D7">
              <w:rPr>
                <w:rFonts w:asciiTheme="minorHAnsi" w:hAnsiTheme="minorHAnsi" w:cstheme="minorHAnsi"/>
                <w:b/>
                <w:szCs w:val="22"/>
                <w:lang w:val="en-NZ" w:eastAsia="en-NZ"/>
              </w:rPr>
              <w:t>Our proposed option:</w:t>
            </w:r>
            <w:r w:rsidR="006C5907" w:rsidRPr="00585BFB">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 xml:space="preserve">Stop </w:t>
            </w:r>
            <w:r w:rsidR="00245881">
              <w:rPr>
                <w:rFonts w:asciiTheme="minorHAnsi" w:hAnsiTheme="minorHAnsi" w:cstheme="minorHAnsi"/>
                <w:szCs w:val="22"/>
                <w:lang w:val="en-NZ" w:eastAsia="en-NZ"/>
              </w:rPr>
              <w:t xml:space="preserve">our </w:t>
            </w:r>
            <w:r w:rsidR="006C5907" w:rsidRPr="006C5907">
              <w:rPr>
                <w:rFonts w:asciiTheme="minorHAnsi" w:hAnsiTheme="minorHAnsi" w:cstheme="minorHAnsi"/>
                <w:szCs w:val="22"/>
                <w:lang w:val="en-NZ" w:eastAsia="en-NZ"/>
              </w:rPr>
              <w:t>funding</w:t>
            </w:r>
            <w:r w:rsidR="006C5907">
              <w:rPr>
                <w:rFonts w:asciiTheme="minorHAnsi" w:hAnsiTheme="minorHAnsi" w:cstheme="minorHAnsi"/>
                <w:szCs w:val="22"/>
                <w:lang w:val="en-NZ" w:eastAsia="en-NZ"/>
              </w:rPr>
              <w:t xml:space="preserve"> </w:t>
            </w:r>
            <w:r w:rsidR="00245881">
              <w:rPr>
                <w:rFonts w:asciiTheme="minorHAnsi" w:hAnsiTheme="minorHAnsi" w:cstheme="minorHAnsi"/>
                <w:szCs w:val="22"/>
                <w:lang w:val="en-NZ" w:eastAsia="en-NZ"/>
              </w:rPr>
              <w:t>contribution</w:t>
            </w:r>
            <w:r w:rsidR="007D10FE">
              <w:rPr>
                <w:rFonts w:asciiTheme="minorHAnsi" w:hAnsiTheme="minorHAnsi" w:cstheme="minorHAnsi"/>
                <w:szCs w:val="22"/>
                <w:lang w:val="en-NZ" w:eastAsia="en-NZ"/>
              </w:rPr>
              <w:t xml:space="preserve"> to</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emergency services and regional sporting facilities</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from June 2024. Redirect this $2.7M a year</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of</w:t>
            </w:r>
            <w:r w:rsidR="006C5907">
              <w:rPr>
                <w:rFonts w:asciiTheme="minorHAnsi" w:hAnsiTheme="minorHAnsi" w:cstheme="minorHAnsi"/>
                <w:szCs w:val="22"/>
                <w:lang w:val="en-NZ" w:eastAsia="en-NZ"/>
              </w:rPr>
              <w:t xml:space="preserve"> </w:t>
            </w:r>
            <w:r w:rsidR="006C5907" w:rsidRPr="006C5907">
              <w:rPr>
                <w:rFonts w:asciiTheme="minorHAnsi" w:hAnsiTheme="minorHAnsi" w:cstheme="minorHAnsi"/>
                <w:szCs w:val="22"/>
                <w:lang w:val="en-NZ" w:eastAsia="en-NZ"/>
              </w:rPr>
              <w:t>funding to reduce rate rises, and deliver core work.</w:t>
            </w:r>
          </w:p>
          <w:p w14:paraId="2D1BEE6A" w14:textId="25488B78" w:rsidR="006C5907" w:rsidRDefault="00E83190">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1475031607"/>
                <w14:checkbox>
                  <w14:checked w14:val="0"/>
                  <w14:checkedState w14:val="2612" w14:font="MS Gothic"/>
                  <w14:uncheckedState w14:val="2610" w14:font="MS Gothic"/>
                </w14:checkbox>
              </w:sdtPr>
              <w:sdtEndPr/>
              <w:sdtContent>
                <w:r w:rsidR="5D37338F" w:rsidRPr="18D80601">
                  <w:rPr>
                    <w:rFonts w:ascii="Segoe UI Symbol" w:eastAsia="MS Gothic" w:hAnsi="Segoe UI Symbol" w:cs="Segoe UI Symbol"/>
                    <w:lang w:val="en-NZ" w:eastAsia="en-NZ"/>
                  </w:rPr>
                  <w:t>☐</w:t>
                </w:r>
              </w:sdtContent>
            </w:sdt>
            <w:r w:rsidR="5D37338F" w:rsidRPr="18D80601">
              <w:rPr>
                <w:rFonts w:asciiTheme="minorHAnsi" w:hAnsiTheme="minorHAnsi" w:cstheme="minorBidi"/>
                <w:lang w:val="en-NZ" w:eastAsia="en-NZ"/>
              </w:rPr>
              <w:t xml:space="preserve"> </w:t>
            </w:r>
            <w:r w:rsidR="5D37338F" w:rsidRPr="18D80601">
              <w:rPr>
                <w:rFonts w:asciiTheme="minorHAnsi" w:hAnsiTheme="minorHAnsi" w:cstheme="minorBidi"/>
                <w:b/>
                <w:bCs/>
                <w:lang w:val="en-NZ" w:eastAsia="en-NZ"/>
              </w:rPr>
              <w:t xml:space="preserve">Another option: </w:t>
            </w:r>
            <w:r w:rsidR="5D37338F" w:rsidRPr="18D80601">
              <w:rPr>
                <w:rFonts w:asciiTheme="minorHAnsi" w:hAnsiTheme="minorHAnsi" w:cstheme="minorBidi"/>
                <w:lang w:val="en-NZ" w:eastAsia="en-NZ"/>
              </w:rPr>
              <w:t xml:space="preserve">Continue </w:t>
            </w:r>
            <w:r w:rsidR="003A3624">
              <w:rPr>
                <w:rFonts w:asciiTheme="minorHAnsi" w:hAnsiTheme="minorHAnsi" w:cstheme="minorBidi"/>
                <w:lang w:val="en-NZ" w:eastAsia="en-NZ"/>
              </w:rPr>
              <w:t>our</w:t>
            </w:r>
            <w:r w:rsidR="5D37338F">
              <w:rPr>
                <w:rFonts w:asciiTheme="minorHAnsi" w:hAnsiTheme="minorHAnsi" w:cstheme="minorBidi"/>
                <w:lang w:val="en-NZ" w:eastAsia="en-NZ"/>
              </w:rPr>
              <w:t xml:space="preserve"> funding</w:t>
            </w:r>
            <w:r w:rsidR="003A3624">
              <w:rPr>
                <w:rFonts w:asciiTheme="minorHAnsi" w:hAnsiTheme="minorHAnsi" w:cstheme="minorBidi"/>
                <w:lang w:val="en-NZ" w:eastAsia="en-NZ"/>
              </w:rPr>
              <w:t xml:space="preserve"> contribution </w:t>
            </w:r>
            <w:r w:rsidR="004D3032">
              <w:rPr>
                <w:rFonts w:asciiTheme="minorHAnsi" w:hAnsiTheme="minorHAnsi" w:cstheme="minorBidi"/>
                <w:lang w:val="en-NZ" w:eastAsia="en-NZ"/>
              </w:rPr>
              <w:t xml:space="preserve">to </w:t>
            </w:r>
            <w:r w:rsidR="5D37338F" w:rsidRPr="18D80601">
              <w:rPr>
                <w:rFonts w:asciiTheme="minorHAnsi" w:hAnsiTheme="minorHAnsi" w:cstheme="minorBidi"/>
                <w:lang w:val="en-NZ" w:eastAsia="en-NZ"/>
              </w:rPr>
              <w:t>support emergency services at current levels of funding ($1.11M a year). Rate for an extra $1.11M to cover the growth in core business.</w:t>
            </w:r>
          </w:p>
          <w:p w14:paraId="650BA854" w14:textId="37E050C9" w:rsidR="006C5907" w:rsidRPr="005E376E" w:rsidRDefault="00E83190">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1778988903"/>
                <w14:checkbox>
                  <w14:checked w14:val="0"/>
                  <w14:checkedState w14:val="2612" w14:font="MS Gothic"/>
                  <w14:uncheckedState w14:val="2610" w14:font="MS Gothic"/>
                </w14:checkbox>
              </w:sdtPr>
              <w:sdtEndPr/>
              <w:sdtContent>
                <w:r w:rsidR="5D37338F" w:rsidRPr="18D80601">
                  <w:rPr>
                    <w:rFonts w:ascii="Segoe UI Symbol" w:eastAsia="MS Gothic" w:hAnsi="Segoe UI Symbol" w:cs="Segoe UI Symbol"/>
                    <w:lang w:val="en-NZ" w:eastAsia="en-NZ"/>
                  </w:rPr>
                  <w:t>☐</w:t>
                </w:r>
              </w:sdtContent>
            </w:sdt>
            <w:r w:rsidR="5D37338F" w:rsidRPr="18D80601">
              <w:rPr>
                <w:rFonts w:asciiTheme="minorHAnsi" w:hAnsiTheme="minorHAnsi" w:cstheme="minorBidi"/>
                <w:lang w:val="en-NZ" w:eastAsia="en-NZ"/>
              </w:rPr>
              <w:t xml:space="preserve"> </w:t>
            </w:r>
            <w:r w:rsidR="5D37338F" w:rsidRPr="18D80601">
              <w:rPr>
                <w:rFonts w:asciiTheme="minorHAnsi" w:hAnsiTheme="minorHAnsi" w:cstheme="minorBidi"/>
                <w:b/>
                <w:bCs/>
                <w:lang w:val="en-NZ" w:eastAsia="en-NZ"/>
              </w:rPr>
              <w:t>Another option</w:t>
            </w:r>
            <w:r w:rsidR="003F2123">
              <w:rPr>
                <w:rFonts w:asciiTheme="minorHAnsi" w:hAnsiTheme="minorHAnsi" w:cstheme="minorBidi"/>
                <w:b/>
                <w:bCs/>
                <w:lang w:val="en-NZ" w:eastAsia="en-NZ"/>
              </w:rPr>
              <w:t>:</w:t>
            </w:r>
            <w:r w:rsidR="5D37338F" w:rsidRPr="18D80601">
              <w:rPr>
                <w:rFonts w:asciiTheme="minorHAnsi" w:hAnsiTheme="minorHAnsi" w:cstheme="minorBidi"/>
                <w:b/>
                <w:bCs/>
                <w:lang w:val="en-NZ" w:eastAsia="en-NZ"/>
              </w:rPr>
              <w:t xml:space="preserve"> </w:t>
            </w:r>
            <w:r w:rsidR="5D37338F" w:rsidRPr="18D80601">
              <w:rPr>
                <w:rFonts w:asciiTheme="minorHAnsi" w:hAnsiTheme="minorHAnsi" w:cstheme="minorBidi"/>
                <w:lang w:val="en-NZ" w:eastAsia="en-NZ"/>
              </w:rPr>
              <w:t>Continue</w:t>
            </w:r>
            <w:r w:rsidR="5D37338F">
              <w:rPr>
                <w:rFonts w:asciiTheme="minorHAnsi" w:hAnsiTheme="minorHAnsi" w:cstheme="minorBidi"/>
                <w:lang w:val="en-NZ" w:eastAsia="en-NZ"/>
              </w:rPr>
              <w:t xml:space="preserve"> </w:t>
            </w:r>
            <w:r w:rsidR="004D3032">
              <w:rPr>
                <w:rFonts w:asciiTheme="minorHAnsi" w:hAnsiTheme="minorHAnsi" w:cstheme="minorBidi"/>
                <w:lang w:val="en-NZ" w:eastAsia="en-NZ"/>
              </w:rPr>
              <w:t>our</w:t>
            </w:r>
            <w:r w:rsidR="5D37338F">
              <w:rPr>
                <w:rFonts w:asciiTheme="minorHAnsi" w:hAnsiTheme="minorHAnsi" w:cstheme="minorBidi"/>
                <w:lang w:val="en-NZ" w:eastAsia="en-NZ"/>
              </w:rPr>
              <w:t xml:space="preserve"> funding</w:t>
            </w:r>
            <w:r w:rsidR="004D3032">
              <w:rPr>
                <w:rFonts w:asciiTheme="minorHAnsi" w:hAnsiTheme="minorHAnsi" w:cstheme="minorBidi"/>
                <w:lang w:val="en-NZ" w:eastAsia="en-NZ"/>
              </w:rPr>
              <w:t xml:space="preserve"> contribution</w:t>
            </w:r>
            <w:r w:rsidR="5D37338F" w:rsidRPr="18D80601">
              <w:rPr>
                <w:rFonts w:asciiTheme="minorHAnsi" w:hAnsiTheme="minorHAnsi" w:cstheme="minorBidi"/>
                <w:lang w:val="en-NZ" w:eastAsia="en-NZ"/>
              </w:rPr>
              <w:t xml:space="preserve"> to help smaller sporting facilities ($1.59M a year). Rate for an extra $1.59M to cover the growth in core business.</w:t>
            </w:r>
          </w:p>
          <w:p w14:paraId="79E15699" w14:textId="2ABDC5B2" w:rsidR="006C5907" w:rsidRPr="005E376E" w:rsidRDefault="00E83190">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126173786"/>
                <w14:checkbox>
                  <w14:checked w14:val="0"/>
                  <w14:checkedState w14:val="2612" w14:font="MS Gothic"/>
                  <w14:uncheckedState w14:val="2610" w14:font="MS Gothic"/>
                </w14:checkbox>
              </w:sdtPr>
              <w:sdtEndPr/>
              <w:sdtContent>
                <w:r w:rsidR="5D37338F" w:rsidRPr="18D80601">
                  <w:rPr>
                    <w:rFonts w:ascii="Segoe UI Symbol" w:eastAsia="MS Gothic" w:hAnsi="Segoe UI Symbol" w:cs="Segoe UI Symbol"/>
                    <w:lang w:val="en-NZ" w:eastAsia="en-NZ"/>
                  </w:rPr>
                  <w:t>☐</w:t>
                </w:r>
              </w:sdtContent>
            </w:sdt>
            <w:r w:rsidR="5D37338F" w:rsidRPr="18D80601">
              <w:rPr>
                <w:rFonts w:asciiTheme="minorHAnsi" w:hAnsiTheme="minorHAnsi" w:cstheme="minorBidi"/>
                <w:lang w:val="en-NZ" w:eastAsia="en-NZ"/>
              </w:rPr>
              <w:t xml:space="preserve"> </w:t>
            </w:r>
            <w:r w:rsidR="5D37338F" w:rsidRPr="18D80601">
              <w:rPr>
                <w:rFonts w:asciiTheme="minorHAnsi" w:hAnsiTheme="minorHAnsi" w:cstheme="minorBidi"/>
                <w:b/>
                <w:bCs/>
                <w:lang w:val="en-NZ" w:eastAsia="en-NZ"/>
              </w:rPr>
              <w:t xml:space="preserve">Another option: </w:t>
            </w:r>
            <w:r w:rsidR="5D37338F" w:rsidRPr="18D80601">
              <w:rPr>
                <w:rFonts w:asciiTheme="minorHAnsi" w:hAnsiTheme="minorHAnsi" w:cstheme="minorBidi"/>
                <w:lang w:val="en-NZ" w:eastAsia="en-NZ"/>
              </w:rPr>
              <w:t xml:space="preserve">Continue to rate for </w:t>
            </w:r>
            <w:r w:rsidR="00056072">
              <w:rPr>
                <w:rFonts w:asciiTheme="minorHAnsi" w:hAnsiTheme="minorHAnsi" w:cstheme="minorBidi"/>
                <w:lang w:val="en-NZ" w:eastAsia="en-NZ"/>
              </w:rPr>
              <w:t>our funding contributio</w:t>
            </w:r>
            <w:r w:rsidR="00056072" w:rsidRPr="00056072">
              <w:rPr>
                <w:rFonts w:asciiTheme="minorHAnsi" w:hAnsiTheme="minorHAnsi" w:cstheme="minorBidi"/>
                <w:lang w:val="en-NZ" w:eastAsia="en-NZ"/>
              </w:rPr>
              <w:t>n of</w:t>
            </w:r>
            <w:r w:rsidR="5D37338F" w:rsidRPr="18D80601">
              <w:rPr>
                <w:rFonts w:asciiTheme="minorHAnsi" w:hAnsiTheme="minorHAnsi" w:cstheme="minorBidi"/>
                <w:lang w:val="en-NZ" w:eastAsia="en-NZ"/>
              </w:rPr>
              <w:t xml:space="preserve"> $2.7M a year to support emergency services and regional sporting facilities.</w:t>
            </w:r>
          </w:p>
          <w:p w14:paraId="23962C21" w14:textId="4F8438A7" w:rsidR="006C5907" w:rsidRPr="004B22D7" w:rsidRDefault="00E83190">
            <w:pPr>
              <w:numPr>
                <w:ilvl w:val="0"/>
                <w:numId w:val="3"/>
              </w:numPr>
              <w:spacing w:before="120" w:after="120"/>
              <w:ind w:left="0"/>
              <w:rPr>
                <w:rFonts w:asciiTheme="minorHAnsi" w:hAnsiTheme="minorHAnsi" w:cstheme="minorHAnsi"/>
                <w:szCs w:val="22"/>
                <w:lang w:val="en-NZ" w:eastAsia="en-NZ"/>
              </w:rPr>
            </w:pPr>
            <w:sdt>
              <w:sdtPr>
                <w:rPr>
                  <w:rFonts w:asciiTheme="minorHAnsi" w:hAnsiTheme="minorHAnsi" w:cstheme="minorBidi"/>
                  <w:lang w:val="en-NZ" w:eastAsia="en-NZ"/>
                </w:rPr>
                <w:id w:val="-971056595"/>
                <w14:checkbox>
                  <w14:checked w14:val="0"/>
                  <w14:checkedState w14:val="2612" w14:font="MS Gothic"/>
                  <w14:uncheckedState w14:val="2610" w14:font="MS Gothic"/>
                </w14:checkbox>
              </w:sdtPr>
              <w:sdtEndPr/>
              <w:sdtContent>
                <w:r w:rsidR="5D37338F" w:rsidRPr="18D80601">
                  <w:rPr>
                    <w:rFonts w:ascii="Segoe UI Symbol" w:eastAsia="MS Gothic" w:hAnsi="Segoe UI Symbol" w:cs="Segoe UI Symbol"/>
                    <w:lang w:val="en-NZ" w:eastAsia="en-NZ"/>
                  </w:rPr>
                  <w:t>☐</w:t>
                </w:r>
              </w:sdtContent>
            </w:sdt>
            <w:r w:rsidR="5D37338F" w:rsidRPr="18D80601">
              <w:rPr>
                <w:rFonts w:asciiTheme="minorHAnsi" w:hAnsiTheme="minorHAnsi" w:cstheme="minorBidi"/>
                <w:lang w:val="en-NZ" w:eastAsia="en-NZ"/>
              </w:rPr>
              <w:t xml:space="preserve"> </w:t>
            </w:r>
            <w:r w:rsidR="5D37338F" w:rsidRPr="18D80601">
              <w:rPr>
                <w:rFonts w:asciiTheme="minorHAnsi" w:hAnsiTheme="minorHAnsi" w:cstheme="minorBidi"/>
                <w:b/>
                <w:bCs/>
                <w:lang w:val="en-NZ" w:eastAsia="en-NZ"/>
              </w:rPr>
              <w:t>None of the above</w:t>
            </w:r>
            <w:r w:rsidR="00056072">
              <w:rPr>
                <w:rFonts w:asciiTheme="minorHAnsi" w:hAnsiTheme="minorHAnsi" w:cstheme="minorBidi"/>
                <w:b/>
                <w:bCs/>
                <w:lang w:val="en-NZ" w:eastAsia="en-NZ"/>
              </w:rPr>
              <w:t>.</w:t>
            </w:r>
          </w:p>
        </w:tc>
        <w:tc>
          <w:tcPr>
            <w:tcW w:w="4779" w:type="dxa"/>
          </w:tcPr>
          <w:p w14:paraId="5327BCBD" w14:textId="67209332" w:rsidR="006C5907" w:rsidRPr="004B22D7" w:rsidRDefault="006C5907">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comment</w:t>
            </w:r>
            <w:r w:rsidR="007D10FE">
              <w:rPr>
                <w:rFonts w:asciiTheme="minorHAnsi" w:hAnsiTheme="minorHAnsi" w:cstheme="minorHAnsi"/>
                <w:szCs w:val="22"/>
                <w:lang w:val="en-NZ" w:eastAsia="en-NZ"/>
              </w:rPr>
              <w:t xml:space="preserve"> on </w:t>
            </w:r>
            <w:r w:rsidR="00E87FFC">
              <w:rPr>
                <w:rFonts w:asciiTheme="minorHAnsi" w:hAnsiTheme="minorHAnsi" w:cstheme="minorHAnsi"/>
                <w:szCs w:val="22"/>
                <w:lang w:val="en-NZ" w:eastAsia="en-NZ"/>
              </w:rPr>
              <w:t xml:space="preserve">our funding contribution </w:t>
            </w:r>
            <w:r w:rsidR="003F2123">
              <w:rPr>
                <w:rFonts w:asciiTheme="minorHAnsi" w:hAnsiTheme="minorHAnsi" w:cstheme="minorHAnsi"/>
                <w:szCs w:val="22"/>
                <w:lang w:val="en-NZ" w:eastAsia="en-NZ"/>
              </w:rPr>
              <w:t>to emergency</w:t>
            </w:r>
            <w:r w:rsidR="007D10FE">
              <w:rPr>
                <w:rFonts w:asciiTheme="minorHAnsi" w:hAnsiTheme="minorHAnsi" w:cstheme="minorHAnsi"/>
                <w:szCs w:val="22"/>
                <w:lang w:val="en-NZ" w:eastAsia="en-NZ"/>
              </w:rPr>
              <w:t xml:space="preserve"> services and sporting facilities:</w:t>
            </w:r>
          </w:p>
          <w:p w14:paraId="368074D4" w14:textId="77777777" w:rsidR="006C5907" w:rsidRPr="004B22D7" w:rsidRDefault="006C5907">
            <w:pPr>
              <w:rPr>
                <w:rFonts w:asciiTheme="minorHAnsi" w:hAnsiTheme="minorHAnsi" w:cstheme="minorHAnsi"/>
                <w:szCs w:val="22"/>
                <w:lang w:val="en-NZ" w:eastAsia="en-NZ"/>
              </w:rPr>
            </w:pPr>
          </w:p>
          <w:p w14:paraId="790EBE81" w14:textId="77777777" w:rsidR="006C5907" w:rsidRPr="004B22D7" w:rsidRDefault="006C5907">
            <w:pPr>
              <w:rPr>
                <w:rFonts w:asciiTheme="minorHAnsi" w:hAnsiTheme="minorHAnsi" w:cstheme="minorHAnsi"/>
                <w:szCs w:val="22"/>
                <w:lang w:val="en-NZ" w:eastAsia="en-NZ"/>
              </w:rPr>
            </w:pPr>
          </w:p>
          <w:p w14:paraId="45AF64BB" w14:textId="77777777" w:rsidR="006C5907" w:rsidRPr="004B22D7" w:rsidRDefault="006C5907">
            <w:pPr>
              <w:rPr>
                <w:rFonts w:asciiTheme="minorHAnsi" w:hAnsiTheme="minorHAnsi" w:cstheme="minorHAnsi"/>
                <w:szCs w:val="22"/>
                <w:lang w:val="en-NZ" w:eastAsia="en-NZ"/>
              </w:rPr>
            </w:pPr>
          </w:p>
          <w:p w14:paraId="74B83C29" w14:textId="77777777" w:rsidR="006C5907" w:rsidRPr="004B22D7" w:rsidRDefault="006C5907">
            <w:pPr>
              <w:rPr>
                <w:rFonts w:asciiTheme="minorHAnsi" w:hAnsiTheme="minorHAnsi" w:cstheme="minorHAnsi"/>
                <w:szCs w:val="22"/>
                <w:lang w:val="en-NZ" w:eastAsia="en-NZ"/>
              </w:rPr>
            </w:pPr>
          </w:p>
          <w:p w14:paraId="5AE8F61E" w14:textId="77777777" w:rsidR="006C5907" w:rsidRPr="004B22D7" w:rsidRDefault="006C5907">
            <w:pPr>
              <w:rPr>
                <w:rFonts w:asciiTheme="minorHAnsi" w:hAnsiTheme="minorHAnsi" w:cstheme="minorHAnsi"/>
                <w:szCs w:val="22"/>
                <w:lang w:val="en-NZ" w:eastAsia="en-NZ"/>
              </w:rPr>
            </w:pPr>
          </w:p>
          <w:p w14:paraId="3636B53D" w14:textId="77777777" w:rsidR="006C5907" w:rsidRPr="004B22D7" w:rsidRDefault="006C5907">
            <w:pPr>
              <w:rPr>
                <w:rFonts w:asciiTheme="minorHAnsi" w:hAnsiTheme="minorHAnsi" w:cstheme="minorHAnsi"/>
                <w:szCs w:val="22"/>
                <w:lang w:val="en-NZ" w:eastAsia="en-NZ"/>
              </w:rPr>
            </w:pPr>
          </w:p>
        </w:tc>
      </w:tr>
    </w:tbl>
    <w:p w14:paraId="6DC676AC" w14:textId="77777777" w:rsidR="006C5907" w:rsidRPr="00934FE7" w:rsidRDefault="006C5907">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61124B" w:rsidRPr="002A5EEC" w14:paraId="5ED3E236" w14:textId="77777777" w:rsidTr="00CC285B">
        <w:tc>
          <w:tcPr>
            <w:tcW w:w="4957" w:type="dxa"/>
          </w:tcPr>
          <w:p w14:paraId="1CF9C477" w14:textId="6CE10AA9" w:rsidR="0061124B" w:rsidRPr="002A5EEC" w:rsidRDefault="00B61A52" w:rsidP="00E34FC8">
            <w:pPr>
              <w:spacing w:before="120" w:after="120"/>
              <w:rPr>
                <w:rFonts w:asciiTheme="minorHAnsi" w:hAnsiTheme="minorHAnsi" w:cstheme="minorHAnsi"/>
                <w:szCs w:val="22"/>
                <w:lang w:val="en-NZ" w:eastAsia="en-NZ"/>
              </w:rPr>
            </w:pPr>
            <w:r>
              <w:rPr>
                <w:rFonts w:asciiTheme="minorHAnsi" w:hAnsiTheme="minorHAnsi" w:cstheme="minorHAnsi"/>
                <w:b/>
                <w:szCs w:val="22"/>
                <w:lang w:val="en-NZ" w:eastAsia="en-NZ"/>
              </w:rPr>
              <w:t>Reviewing reserves</w:t>
            </w:r>
            <w:r w:rsidRPr="002A5EEC">
              <w:rPr>
                <w:rFonts w:asciiTheme="minorHAnsi" w:hAnsiTheme="minorHAnsi" w:cstheme="minorHAnsi"/>
                <w:b/>
                <w:szCs w:val="22"/>
                <w:lang w:val="en-NZ" w:eastAsia="en-NZ"/>
              </w:rPr>
              <w:t>:</w:t>
            </w:r>
            <w:r w:rsidRPr="002A5EEC">
              <w:rPr>
                <w:rFonts w:asciiTheme="minorHAnsi" w:hAnsiTheme="minorHAnsi" w:cstheme="minorHAnsi"/>
                <w:szCs w:val="22"/>
                <w:lang w:val="en-NZ" w:eastAsia="en-NZ"/>
              </w:rPr>
              <w:t xml:space="preserve"> </w:t>
            </w:r>
            <w:r w:rsidRPr="0061124B">
              <w:rPr>
                <w:rFonts w:asciiTheme="minorHAnsi" w:hAnsiTheme="minorHAnsi" w:cstheme="minorHAnsi"/>
                <w:szCs w:val="22"/>
                <w:lang w:eastAsia="en-NZ"/>
              </w:rPr>
              <w:t>Reserves help us to be able to have money ready to go when it’s needed. We've made some minor changes to ensure that the reserves are accurate and fit-for-purpose</w:t>
            </w:r>
            <w:r>
              <w:rPr>
                <w:rFonts w:asciiTheme="minorHAnsi" w:hAnsiTheme="minorHAnsi" w:cstheme="minorHAnsi"/>
                <w:szCs w:val="22"/>
                <w:lang w:eastAsia="en-NZ"/>
              </w:rPr>
              <w:t>, and t</w:t>
            </w:r>
            <w:r w:rsidRPr="0061124B">
              <w:rPr>
                <w:rFonts w:asciiTheme="minorHAnsi" w:hAnsiTheme="minorHAnsi" w:cstheme="minorHAnsi"/>
                <w:szCs w:val="22"/>
                <w:lang w:eastAsia="en-NZ"/>
              </w:rPr>
              <w:t xml:space="preserve">hese </w:t>
            </w:r>
            <w:r>
              <w:rPr>
                <w:rFonts w:asciiTheme="minorHAnsi" w:hAnsiTheme="minorHAnsi" w:cstheme="minorHAnsi"/>
                <w:szCs w:val="22"/>
                <w:lang w:eastAsia="en-NZ"/>
              </w:rPr>
              <w:t xml:space="preserve">can be found in the Supporting Information Document on our website: </w:t>
            </w:r>
            <w:hyperlink r:id="rId21" w:history="1">
              <w:r>
                <w:rPr>
                  <w:rStyle w:val="Hyperlink"/>
                  <w:rFonts w:asciiTheme="minorHAnsi" w:hAnsiTheme="minorHAnsi" w:cstheme="minorBidi"/>
                  <w:bCs/>
                  <w:lang w:val="en-NZ" w:eastAsia="en-US"/>
                </w:rPr>
                <w:t>nrc.govt.nz/</w:t>
              </w:r>
              <w:proofErr w:type="spellStart"/>
              <w:r>
                <w:rPr>
                  <w:rStyle w:val="Hyperlink"/>
                  <w:rFonts w:asciiTheme="minorHAnsi" w:hAnsiTheme="minorHAnsi" w:cstheme="minorBidi"/>
                  <w:bCs/>
                  <w:lang w:val="en-NZ" w:eastAsia="en-US"/>
                </w:rPr>
                <w:t>futureplan</w:t>
              </w:r>
              <w:proofErr w:type="spellEnd"/>
            </w:hyperlink>
            <w:r>
              <w:rPr>
                <w:rFonts w:asciiTheme="minorHAnsi" w:hAnsiTheme="minorHAnsi" w:cstheme="minorBidi"/>
                <w:lang w:val="en-NZ" w:eastAsia="en-NZ"/>
              </w:rPr>
              <w:t xml:space="preserve"> </w:t>
            </w:r>
          </w:p>
        </w:tc>
        <w:tc>
          <w:tcPr>
            <w:tcW w:w="4779" w:type="dxa"/>
          </w:tcPr>
          <w:p w14:paraId="34F2B9EF" w14:textId="0EA5E331" w:rsidR="0061124B" w:rsidRPr="002A5EEC" w:rsidRDefault="0061124B">
            <w:pPr>
              <w:spacing w:before="120"/>
              <w:rPr>
                <w:rFonts w:asciiTheme="minorHAnsi" w:hAnsiTheme="minorHAnsi" w:cstheme="minorHAnsi"/>
                <w:szCs w:val="22"/>
                <w:lang w:val="en-NZ" w:eastAsia="en-NZ"/>
              </w:rPr>
            </w:pPr>
            <w:r w:rsidRPr="002A5EEC">
              <w:rPr>
                <w:rFonts w:asciiTheme="minorHAnsi" w:hAnsiTheme="minorHAnsi" w:cstheme="minorHAnsi"/>
                <w:szCs w:val="22"/>
                <w:lang w:val="en-NZ" w:eastAsia="en-NZ"/>
              </w:rPr>
              <w:t>Please comment</w:t>
            </w:r>
            <w:r w:rsidR="00243364">
              <w:rPr>
                <w:rFonts w:asciiTheme="minorHAnsi" w:hAnsiTheme="minorHAnsi" w:cstheme="minorHAnsi"/>
                <w:szCs w:val="22"/>
                <w:lang w:val="en-NZ" w:eastAsia="en-NZ"/>
              </w:rPr>
              <w:t xml:space="preserve"> on reviewing </w:t>
            </w:r>
            <w:r w:rsidR="00D447EC">
              <w:rPr>
                <w:rFonts w:asciiTheme="minorHAnsi" w:hAnsiTheme="minorHAnsi" w:cstheme="minorHAnsi"/>
                <w:szCs w:val="22"/>
                <w:lang w:val="en-NZ" w:eastAsia="en-NZ"/>
              </w:rPr>
              <w:t>reserves</w:t>
            </w:r>
            <w:r w:rsidRPr="002A5EEC">
              <w:rPr>
                <w:rFonts w:asciiTheme="minorHAnsi" w:hAnsiTheme="minorHAnsi" w:cstheme="minorHAnsi"/>
                <w:szCs w:val="22"/>
                <w:lang w:val="en-NZ" w:eastAsia="en-NZ"/>
              </w:rPr>
              <w:t>:</w:t>
            </w:r>
          </w:p>
        </w:tc>
      </w:tr>
    </w:tbl>
    <w:p w14:paraId="37FB7581" w14:textId="77777777" w:rsidR="0061124B" w:rsidRPr="00934FE7" w:rsidRDefault="0061124B">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61124B" w:rsidRPr="002A5EEC" w14:paraId="2AF15EBD" w14:textId="77777777" w:rsidTr="00CC285B">
        <w:tc>
          <w:tcPr>
            <w:tcW w:w="4957" w:type="dxa"/>
          </w:tcPr>
          <w:p w14:paraId="16090506" w14:textId="77777777" w:rsidR="00B61A52" w:rsidRPr="00AC7804" w:rsidRDefault="00B61A52">
            <w:pPr>
              <w:spacing w:before="120" w:after="120"/>
              <w:rPr>
                <w:rFonts w:asciiTheme="minorHAnsi" w:hAnsiTheme="minorHAnsi" w:cstheme="minorHAnsi"/>
                <w:szCs w:val="22"/>
                <w:lang w:val="en-NZ" w:eastAsia="en-NZ"/>
              </w:rPr>
            </w:pPr>
            <w:r>
              <w:rPr>
                <w:rFonts w:asciiTheme="minorHAnsi" w:hAnsiTheme="minorHAnsi" w:cstheme="minorHAnsi"/>
                <w:b/>
                <w:szCs w:val="22"/>
                <w:lang w:val="en-NZ" w:eastAsia="en-NZ"/>
              </w:rPr>
              <w:t>Updates to policies</w:t>
            </w:r>
            <w:r w:rsidRPr="002A5EEC">
              <w:rPr>
                <w:rFonts w:asciiTheme="minorHAnsi" w:hAnsiTheme="minorHAnsi" w:cstheme="minorHAnsi"/>
                <w:b/>
                <w:szCs w:val="22"/>
                <w:lang w:val="en-NZ" w:eastAsia="en-NZ"/>
              </w:rPr>
              <w:t>:</w:t>
            </w:r>
            <w:r w:rsidRPr="002A5EEC">
              <w:rPr>
                <w:rFonts w:asciiTheme="minorHAnsi" w:hAnsiTheme="minorHAnsi" w:cstheme="minorHAnsi"/>
                <w:szCs w:val="22"/>
                <w:lang w:val="en-NZ" w:eastAsia="en-NZ"/>
              </w:rPr>
              <w:t xml:space="preserve"> </w:t>
            </w:r>
            <w:r w:rsidRPr="00AC7804">
              <w:rPr>
                <w:rFonts w:asciiTheme="minorHAnsi" w:hAnsiTheme="minorHAnsi" w:cstheme="minorHAnsi"/>
                <w:szCs w:val="22"/>
                <w:lang w:val="en-NZ" w:eastAsia="en-NZ"/>
              </w:rPr>
              <w:t>Make updates to some of our policies, including:</w:t>
            </w:r>
          </w:p>
          <w:p w14:paraId="7312718C" w14:textId="77777777" w:rsidR="00B61A52" w:rsidRDefault="00B61A52" w:rsidP="0061124B">
            <w:pPr>
              <w:pStyle w:val="ListParagraph"/>
              <w:numPr>
                <w:ilvl w:val="0"/>
                <w:numId w:val="3"/>
              </w:numPr>
              <w:tabs>
                <w:tab w:val="clear" w:pos="720"/>
              </w:tabs>
              <w:spacing w:before="120" w:after="120"/>
              <w:ind w:left="164" w:hanging="142"/>
              <w:rPr>
                <w:rFonts w:asciiTheme="minorHAnsi" w:hAnsiTheme="minorHAnsi" w:cstheme="minorBidi"/>
                <w:lang w:val="en-NZ" w:eastAsia="en-NZ"/>
              </w:rPr>
            </w:pPr>
            <w:r w:rsidRPr="18D80601">
              <w:rPr>
                <w:rFonts w:asciiTheme="minorHAnsi" w:hAnsiTheme="minorHAnsi" w:cstheme="minorBidi"/>
                <w:lang w:val="en-NZ" w:eastAsia="en-NZ"/>
              </w:rPr>
              <w:t>Revenue and financing policy</w:t>
            </w:r>
          </w:p>
          <w:p w14:paraId="259AF4CF" w14:textId="77777777" w:rsidR="00B61A52" w:rsidRPr="00AC7804" w:rsidRDefault="00B61A52" w:rsidP="0061124B">
            <w:pPr>
              <w:pStyle w:val="ListParagraph"/>
              <w:numPr>
                <w:ilvl w:val="0"/>
                <w:numId w:val="3"/>
              </w:numPr>
              <w:tabs>
                <w:tab w:val="clear" w:pos="720"/>
              </w:tabs>
              <w:spacing w:before="120" w:after="120"/>
              <w:ind w:left="164" w:hanging="142"/>
              <w:rPr>
                <w:rFonts w:asciiTheme="minorHAnsi" w:hAnsiTheme="minorHAnsi" w:cstheme="minorBidi"/>
                <w:lang w:val="en-NZ" w:eastAsia="en-NZ"/>
              </w:rPr>
            </w:pPr>
            <w:r w:rsidRPr="18D80601">
              <w:rPr>
                <w:rFonts w:asciiTheme="minorHAnsi" w:hAnsiTheme="minorHAnsi" w:cstheme="minorBidi"/>
                <w:lang w:val="en-NZ" w:eastAsia="en-NZ"/>
              </w:rPr>
              <w:t>Rating</w:t>
            </w:r>
            <w:r>
              <w:rPr>
                <w:rFonts w:asciiTheme="minorHAnsi" w:hAnsiTheme="minorHAnsi" w:cstheme="minorBidi"/>
                <w:lang w:val="en-NZ" w:eastAsia="en-NZ"/>
              </w:rPr>
              <w:t xml:space="preserve"> </w:t>
            </w:r>
            <w:r w:rsidRPr="18D80601">
              <w:rPr>
                <w:rFonts w:asciiTheme="minorHAnsi" w:hAnsiTheme="minorHAnsi" w:cstheme="minorBidi"/>
                <w:lang w:val="en-NZ" w:eastAsia="en-NZ"/>
              </w:rPr>
              <w:t xml:space="preserve">policies </w:t>
            </w:r>
          </w:p>
          <w:p w14:paraId="44AE60DF" w14:textId="77777777" w:rsidR="00B61A52" w:rsidRPr="00AC7804" w:rsidRDefault="00B61A52" w:rsidP="0061124B">
            <w:pPr>
              <w:pStyle w:val="ListParagraph"/>
              <w:numPr>
                <w:ilvl w:val="0"/>
                <w:numId w:val="3"/>
              </w:numPr>
              <w:tabs>
                <w:tab w:val="clear" w:pos="720"/>
              </w:tabs>
              <w:spacing w:before="120" w:after="120"/>
              <w:ind w:left="164" w:hanging="142"/>
              <w:rPr>
                <w:rFonts w:asciiTheme="minorHAnsi" w:hAnsiTheme="minorHAnsi" w:cstheme="minorHAnsi"/>
                <w:szCs w:val="22"/>
                <w:lang w:val="en-NZ" w:eastAsia="en-NZ"/>
              </w:rPr>
            </w:pPr>
            <w:r w:rsidRPr="18D80601">
              <w:rPr>
                <w:rFonts w:asciiTheme="minorHAnsi" w:hAnsiTheme="minorHAnsi" w:cstheme="minorBidi"/>
                <w:lang w:val="en-NZ" w:eastAsia="en-NZ"/>
              </w:rPr>
              <w:t>Significance and engagement policy</w:t>
            </w:r>
          </w:p>
          <w:p w14:paraId="70C72346" w14:textId="77777777" w:rsidR="00B61A52" w:rsidRPr="00AC7804" w:rsidRDefault="00B61A52" w:rsidP="0061124B">
            <w:pPr>
              <w:pStyle w:val="ListParagraph"/>
              <w:numPr>
                <w:ilvl w:val="0"/>
                <w:numId w:val="3"/>
              </w:numPr>
              <w:tabs>
                <w:tab w:val="clear" w:pos="720"/>
              </w:tabs>
              <w:spacing w:before="120" w:after="120"/>
              <w:ind w:left="164" w:hanging="142"/>
              <w:rPr>
                <w:rFonts w:asciiTheme="minorHAnsi" w:hAnsiTheme="minorHAnsi" w:cstheme="minorHAnsi"/>
                <w:szCs w:val="22"/>
                <w:lang w:val="en-NZ" w:eastAsia="en-NZ"/>
              </w:rPr>
            </w:pPr>
            <w:r w:rsidRPr="18D80601">
              <w:rPr>
                <w:rFonts w:asciiTheme="minorHAnsi" w:hAnsiTheme="minorHAnsi" w:cstheme="minorBidi"/>
                <w:lang w:val="en-NZ" w:eastAsia="en-NZ"/>
              </w:rPr>
              <w:t xml:space="preserve">Policy </w:t>
            </w:r>
            <w:r w:rsidRPr="18D80601">
              <w:rPr>
                <w:rFonts w:asciiTheme="minorHAnsi" w:hAnsiTheme="minorHAnsi" w:cstheme="minorBidi"/>
                <w:lang w:eastAsia="en-NZ"/>
              </w:rPr>
              <w:t xml:space="preserve">on Te </w:t>
            </w:r>
            <w:proofErr w:type="spellStart"/>
            <w:r w:rsidRPr="18D80601">
              <w:rPr>
                <w:rFonts w:asciiTheme="minorHAnsi" w:hAnsiTheme="minorHAnsi" w:cstheme="minorBidi"/>
                <w:lang w:eastAsia="en-NZ"/>
              </w:rPr>
              <w:t>Tiriti</w:t>
            </w:r>
            <w:proofErr w:type="spellEnd"/>
            <w:r w:rsidRPr="18D80601">
              <w:rPr>
                <w:rFonts w:asciiTheme="minorHAnsi" w:hAnsiTheme="minorHAnsi" w:cstheme="minorBidi"/>
                <w:lang w:eastAsia="en-NZ"/>
              </w:rPr>
              <w:t xml:space="preserve"> Partnerships with Māori</w:t>
            </w:r>
          </w:p>
          <w:p w14:paraId="4797B303" w14:textId="7FAB6C90" w:rsidR="0061124B" w:rsidRPr="002A5EEC" w:rsidRDefault="00B61A52" w:rsidP="00E34FC8">
            <w:pPr>
              <w:spacing w:before="120" w:after="120"/>
              <w:ind w:left="22"/>
              <w:rPr>
                <w:rFonts w:asciiTheme="minorHAnsi" w:hAnsiTheme="minorHAnsi" w:cstheme="minorHAnsi"/>
                <w:szCs w:val="22"/>
                <w:lang w:val="en-NZ" w:eastAsia="en-NZ"/>
              </w:rPr>
            </w:pPr>
            <w:r w:rsidRPr="00AC7804">
              <w:rPr>
                <w:rFonts w:asciiTheme="minorHAnsi" w:hAnsiTheme="minorHAnsi" w:cstheme="minorHAnsi"/>
                <w:szCs w:val="22"/>
                <w:lang w:val="en-NZ" w:eastAsia="en-NZ"/>
              </w:rPr>
              <w:t>The policies and proposed changes</w:t>
            </w:r>
            <w:r>
              <w:rPr>
                <w:rFonts w:asciiTheme="minorHAnsi" w:hAnsiTheme="minorHAnsi" w:cstheme="minorHAnsi"/>
                <w:szCs w:val="22"/>
                <w:lang w:val="en-NZ" w:eastAsia="en-NZ"/>
              </w:rPr>
              <w:t xml:space="preserve"> </w:t>
            </w:r>
            <w:r>
              <w:rPr>
                <w:rFonts w:asciiTheme="minorHAnsi" w:hAnsiTheme="minorHAnsi" w:cstheme="minorHAnsi"/>
                <w:szCs w:val="22"/>
                <w:lang w:eastAsia="en-NZ"/>
              </w:rPr>
              <w:t xml:space="preserve">can be found in the Supporting Information Document on our website: </w:t>
            </w:r>
            <w:hyperlink r:id="rId22" w:history="1">
              <w:r>
                <w:rPr>
                  <w:rStyle w:val="Hyperlink"/>
                  <w:rFonts w:asciiTheme="minorHAnsi" w:hAnsiTheme="minorHAnsi" w:cstheme="minorBidi"/>
                  <w:bCs/>
                  <w:lang w:val="en-NZ" w:eastAsia="en-US"/>
                </w:rPr>
                <w:t>nrc.govt.nz/</w:t>
              </w:r>
              <w:proofErr w:type="spellStart"/>
              <w:r>
                <w:rPr>
                  <w:rStyle w:val="Hyperlink"/>
                  <w:rFonts w:asciiTheme="minorHAnsi" w:hAnsiTheme="minorHAnsi" w:cstheme="minorBidi"/>
                  <w:bCs/>
                  <w:lang w:val="en-NZ" w:eastAsia="en-US"/>
                </w:rPr>
                <w:t>futureplan</w:t>
              </w:r>
              <w:proofErr w:type="spellEnd"/>
            </w:hyperlink>
          </w:p>
        </w:tc>
        <w:tc>
          <w:tcPr>
            <w:tcW w:w="4779" w:type="dxa"/>
          </w:tcPr>
          <w:p w14:paraId="21BB567B" w14:textId="00FDAA0E" w:rsidR="0061124B" w:rsidRPr="002A5EEC" w:rsidRDefault="00B61A52">
            <w:pPr>
              <w:spacing w:before="120"/>
              <w:rPr>
                <w:rFonts w:asciiTheme="minorHAnsi" w:hAnsiTheme="minorHAnsi" w:cstheme="minorHAnsi"/>
                <w:szCs w:val="22"/>
                <w:lang w:val="en-NZ" w:eastAsia="en-NZ"/>
              </w:rPr>
            </w:pPr>
            <w:r w:rsidRPr="002A5EEC">
              <w:rPr>
                <w:rFonts w:asciiTheme="minorHAnsi" w:hAnsiTheme="minorHAnsi" w:cstheme="minorHAnsi"/>
                <w:szCs w:val="22"/>
                <w:lang w:val="en-NZ" w:eastAsia="en-NZ"/>
              </w:rPr>
              <w:t>Please comment</w:t>
            </w:r>
            <w:r w:rsidR="00D447EC">
              <w:rPr>
                <w:rFonts w:asciiTheme="minorHAnsi" w:hAnsiTheme="minorHAnsi" w:cstheme="minorHAnsi"/>
                <w:szCs w:val="22"/>
                <w:lang w:val="en-NZ" w:eastAsia="en-NZ"/>
              </w:rPr>
              <w:t xml:space="preserve"> on updates to policies: </w:t>
            </w:r>
          </w:p>
        </w:tc>
      </w:tr>
    </w:tbl>
    <w:p w14:paraId="1CF1D879" w14:textId="77777777" w:rsidR="008548C6" w:rsidRDefault="008548C6"/>
    <w:p w14:paraId="78D33B46" w14:textId="77777777" w:rsidR="008548C6" w:rsidRDefault="008548C6" w:rsidP="00CC285B">
      <w:pPr>
        <w:tabs>
          <w:tab w:val="left" w:pos="4962"/>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36"/>
      </w:tblGrid>
      <w:tr w:rsidR="00201AF3" w:rsidRPr="004B22D7" w14:paraId="7B86A793" w14:textId="77777777" w:rsidTr="0061124B">
        <w:tc>
          <w:tcPr>
            <w:tcW w:w="9736" w:type="dxa"/>
            <w:shd w:val="clear" w:color="auto" w:fill="00594A"/>
          </w:tcPr>
          <w:p w14:paraId="37941ABE" w14:textId="56B9EBE0" w:rsidR="00201AF3" w:rsidRPr="009632A7" w:rsidRDefault="00201AF3" w:rsidP="00CD3877">
            <w:pPr>
              <w:tabs>
                <w:tab w:val="center" w:pos="5120"/>
                <w:tab w:val="left" w:pos="9508"/>
              </w:tabs>
              <w:spacing w:before="120"/>
              <w:jc w:val="center"/>
              <w:rPr>
                <w:rFonts w:asciiTheme="minorHAnsi" w:hAnsiTheme="minorHAnsi" w:cstheme="minorHAnsi"/>
                <w:b/>
                <w:sz w:val="26"/>
                <w:szCs w:val="26"/>
                <w:lang w:val="en-NZ" w:eastAsia="en-NZ"/>
              </w:rPr>
            </w:pPr>
            <w:r w:rsidRPr="0061124B">
              <w:rPr>
                <w:rFonts w:asciiTheme="minorHAnsi" w:hAnsiTheme="minorHAnsi" w:cstheme="minorHAnsi"/>
                <w:b/>
                <w:color w:val="C5DA3D"/>
                <w:sz w:val="26"/>
                <w:szCs w:val="26"/>
                <w:lang w:val="en-NZ" w:eastAsia="en-NZ"/>
              </w:rPr>
              <w:lastRenderedPageBreak/>
              <w:t xml:space="preserve">Draft User </w:t>
            </w:r>
            <w:r w:rsidRPr="001530CD">
              <w:rPr>
                <w:rFonts w:asciiTheme="minorHAnsi" w:hAnsiTheme="minorHAnsi" w:cstheme="minorHAnsi"/>
                <w:b/>
                <w:color w:val="FFFFFF" w:themeColor="background1"/>
                <w:sz w:val="26"/>
                <w:szCs w:val="26"/>
                <w:lang w:val="en-NZ" w:eastAsia="en-NZ"/>
              </w:rPr>
              <w:t xml:space="preserve">Fees and Charges </w:t>
            </w:r>
            <w:r w:rsidRPr="0061124B">
              <w:rPr>
                <w:rFonts w:asciiTheme="minorHAnsi" w:hAnsiTheme="minorHAnsi" w:cstheme="minorHAnsi"/>
                <w:b/>
                <w:color w:val="C5DA3D"/>
                <w:sz w:val="26"/>
                <w:szCs w:val="26"/>
                <w:lang w:val="en-NZ" w:eastAsia="en-NZ"/>
              </w:rPr>
              <w:t>202</w:t>
            </w:r>
            <w:r w:rsidR="0061124B" w:rsidRPr="0061124B">
              <w:rPr>
                <w:rFonts w:asciiTheme="minorHAnsi" w:hAnsiTheme="minorHAnsi" w:cstheme="minorHAnsi"/>
                <w:b/>
                <w:color w:val="C5DA3D"/>
                <w:sz w:val="26"/>
                <w:szCs w:val="26"/>
                <w:lang w:val="en-NZ" w:eastAsia="en-NZ"/>
              </w:rPr>
              <w:t>4</w:t>
            </w:r>
            <w:r w:rsidRPr="0061124B">
              <w:rPr>
                <w:rFonts w:asciiTheme="minorHAnsi" w:hAnsiTheme="minorHAnsi" w:cstheme="minorHAnsi"/>
                <w:b/>
                <w:color w:val="C5DA3D"/>
                <w:sz w:val="26"/>
                <w:szCs w:val="26"/>
                <w:lang w:val="en-NZ" w:eastAsia="en-NZ"/>
              </w:rPr>
              <w:t>/2</w:t>
            </w:r>
            <w:r w:rsidR="0061124B" w:rsidRPr="0061124B">
              <w:rPr>
                <w:rFonts w:asciiTheme="minorHAnsi" w:hAnsiTheme="minorHAnsi" w:cstheme="minorHAnsi"/>
                <w:b/>
                <w:color w:val="C5DA3D"/>
                <w:sz w:val="26"/>
                <w:szCs w:val="26"/>
                <w:lang w:val="en-NZ" w:eastAsia="en-NZ"/>
              </w:rPr>
              <w:t>5</w:t>
            </w:r>
          </w:p>
          <w:p w14:paraId="47D2C2C4" w14:textId="5808F00F" w:rsidR="00201AF3" w:rsidRPr="009632A7" w:rsidRDefault="00D01ED3" w:rsidP="00CD3877">
            <w:pPr>
              <w:tabs>
                <w:tab w:val="center" w:pos="5120"/>
                <w:tab w:val="left" w:pos="9508"/>
              </w:tabs>
              <w:spacing w:after="120"/>
              <w:jc w:val="center"/>
              <w:rPr>
                <w:rFonts w:asciiTheme="minorHAnsi" w:hAnsiTheme="minorHAnsi" w:cstheme="minorHAnsi"/>
                <w:sz w:val="20"/>
                <w:lang w:val="en-NZ" w:eastAsia="en-NZ"/>
              </w:rPr>
            </w:pPr>
            <w:r w:rsidRPr="0061124B">
              <w:rPr>
                <w:rFonts w:asciiTheme="minorHAnsi" w:hAnsiTheme="minorHAnsi" w:cstheme="minorHAnsi"/>
                <w:b/>
                <w:color w:val="C5DA3D"/>
                <w:sz w:val="20"/>
                <w:lang w:val="en-NZ" w:eastAsia="en-NZ"/>
              </w:rPr>
              <w:t>Please s</w:t>
            </w:r>
            <w:r w:rsidR="00201AF3" w:rsidRPr="0061124B">
              <w:rPr>
                <w:rFonts w:asciiTheme="minorHAnsi" w:hAnsiTheme="minorHAnsi" w:cstheme="minorHAnsi"/>
                <w:b/>
                <w:color w:val="C5DA3D"/>
                <w:sz w:val="20"/>
                <w:lang w:val="en-NZ" w:eastAsia="en-NZ"/>
              </w:rPr>
              <w:t>ee our</w:t>
            </w:r>
            <w:r w:rsidR="00201AF3" w:rsidRPr="009632A7">
              <w:rPr>
                <w:rFonts w:asciiTheme="minorHAnsi" w:hAnsiTheme="minorHAnsi" w:cstheme="minorHAnsi"/>
                <w:b/>
                <w:sz w:val="20"/>
                <w:lang w:val="en-NZ" w:eastAsia="en-NZ"/>
              </w:rPr>
              <w:t xml:space="preserve"> </w:t>
            </w:r>
            <w:r w:rsidR="00201AF3" w:rsidRPr="001530CD">
              <w:rPr>
                <w:rFonts w:asciiTheme="minorHAnsi" w:hAnsiTheme="minorHAnsi" w:cstheme="minorHAnsi"/>
                <w:b/>
                <w:color w:val="FFFFFF" w:themeColor="background1"/>
                <w:sz w:val="20"/>
                <w:lang w:val="en-NZ" w:eastAsia="en-NZ"/>
              </w:rPr>
              <w:t xml:space="preserve">Statement of proposal </w:t>
            </w:r>
            <w:r w:rsidR="00CF108B" w:rsidRPr="0061124B">
              <w:rPr>
                <w:rFonts w:asciiTheme="minorHAnsi" w:hAnsiTheme="minorHAnsi" w:cstheme="minorHAnsi"/>
                <w:b/>
                <w:color w:val="C5DA3D"/>
                <w:sz w:val="20"/>
                <w:lang w:val="en-NZ" w:eastAsia="en-NZ"/>
              </w:rPr>
              <w:t xml:space="preserve">at </w:t>
            </w:r>
            <w:r w:rsidR="0061124B" w:rsidRPr="0061124B">
              <w:rPr>
                <w:rFonts w:asciiTheme="minorHAnsi" w:hAnsiTheme="minorHAnsi" w:cstheme="minorHAnsi"/>
                <w:b/>
                <w:bCs/>
                <w:color w:val="C5DA3D"/>
                <w:sz w:val="20"/>
                <w:lang w:val="en-NZ" w:eastAsia="en-NZ"/>
              </w:rPr>
              <w:t>nrc.govt.nz/</w:t>
            </w:r>
            <w:proofErr w:type="spellStart"/>
            <w:r w:rsidR="0061124B" w:rsidRPr="0061124B">
              <w:rPr>
                <w:rFonts w:asciiTheme="minorHAnsi" w:hAnsiTheme="minorHAnsi" w:cstheme="minorHAnsi"/>
                <w:b/>
                <w:bCs/>
                <w:color w:val="C5DA3D"/>
                <w:sz w:val="20"/>
                <w:lang w:val="en-NZ" w:eastAsia="en-NZ"/>
              </w:rPr>
              <w:t>futureplan</w:t>
            </w:r>
            <w:proofErr w:type="spellEnd"/>
            <w:r w:rsidR="0061124B" w:rsidRPr="0061124B">
              <w:rPr>
                <w:rFonts w:asciiTheme="minorHAnsi" w:hAnsiTheme="minorHAnsi" w:cstheme="minorHAnsi"/>
                <w:b/>
                <w:color w:val="C5DA3D"/>
                <w:sz w:val="20"/>
                <w:lang w:val="en-NZ" w:eastAsia="en-NZ"/>
              </w:rPr>
              <w:t xml:space="preserve"> </w:t>
            </w:r>
            <w:r w:rsidR="00201AF3" w:rsidRPr="0061124B">
              <w:rPr>
                <w:rFonts w:asciiTheme="minorHAnsi" w:hAnsiTheme="minorHAnsi" w:cstheme="minorHAnsi"/>
                <w:b/>
                <w:color w:val="C5DA3D"/>
                <w:sz w:val="20"/>
                <w:lang w:val="en-NZ" w:eastAsia="en-NZ"/>
              </w:rPr>
              <w:t>for a full breakdown of changes</w:t>
            </w:r>
          </w:p>
        </w:tc>
      </w:tr>
      <w:tr w:rsidR="00D57AC0" w:rsidRPr="004B22D7" w14:paraId="50F709D4" w14:textId="77777777" w:rsidTr="0061124B">
        <w:trPr>
          <w:trHeight w:val="1020"/>
        </w:trPr>
        <w:tc>
          <w:tcPr>
            <w:tcW w:w="9736" w:type="dxa"/>
          </w:tcPr>
          <w:p w14:paraId="623972D4" w14:textId="159C1891" w:rsidR="009C3556" w:rsidRPr="00EC4C5C" w:rsidRDefault="009C3556" w:rsidP="009C3556">
            <w:pPr>
              <w:autoSpaceDE w:val="0"/>
              <w:autoSpaceDN w:val="0"/>
              <w:adjustRightInd w:val="0"/>
              <w:spacing w:before="120" w:after="120"/>
              <w:rPr>
                <w:rFonts w:asciiTheme="minorHAnsi" w:eastAsia="Calibri" w:hAnsiTheme="minorHAnsi" w:cstheme="minorHAnsi"/>
                <w:color w:val="000000" w:themeColor="text1"/>
              </w:rPr>
            </w:pPr>
            <w:r w:rsidRPr="009C3556">
              <w:rPr>
                <w:rFonts w:ascii="BarlowSemiCondensed-Light" w:hAnsi="BarlowSemiCondensed-Light" w:cs="BarlowSemiCondensed-Light"/>
                <w:szCs w:val="22"/>
                <w:lang w:val="en-NZ" w:eastAsia="en-AU"/>
              </w:rPr>
              <w:t>We are proposing changes to our user fees and charges, which we do every year. This year there is a suite of changes to keep up with increased costs, including changes to staff charge-out rates and equipment hire, increases to field test and permit fees, and significant increases to some charges to keep cost estimates accurate and sufficiently cover costs to council. The full list of changes is set out in detail in the front section of the Draft User Fees and Charges document</w:t>
            </w:r>
            <w:r>
              <w:rPr>
                <w:rFonts w:ascii="BarlowSemiCondensed-Light" w:hAnsi="BarlowSemiCondensed-Light" w:cs="BarlowSemiCondensed-Light"/>
                <w:szCs w:val="22"/>
                <w:lang w:val="en-NZ" w:eastAsia="en-AU"/>
              </w:rPr>
              <w:t xml:space="preserve"> on our website </w:t>
            </w:r>
            <w:hyperlink r:id="rId23" w:history="1">
              <w:r w:rsidRPr="009C3556">
                <w:rPr>
                  <w:rStyle w:val="Hyperlink"/>
                  <w:rFonts w:ascii="BarlowSemiCondensed-Light" w:hAnsi="BarlowSemiCondensed-Light" w:cs="BarlowSemiCondensed-Light"/>
                  <w:szCs w:val="22"/>
                  <w:lang w:val="en-NZ" w:eastAsia="en-AU"/>
                </w:rPr>
                <w:t>nrc.govt.nz/</w:t>
              </w:r>
              <w:proofErr w:type="spellStart"/>
              <w:r w:rsidRPr="009C3556">
                <w:rPr>
                  <w:rStyle w:val="Hyperlink"/>
                  <w:rFonts w:ascii="BarlowSemiCondensed-Light" w:hAnsi="BarlowSemiCondensed-Light" w:cs="BarlowSemiCondensed-Light"/>
                  <w:szCs w:val="22"/>
                  <w:lang w:val="en-NZ" w:eastAsia="en-AU"/>
                </w:rPr>
                <w:t>futureplan</w:t>
              </w:r>
              <w:proofErr w:type="spellEnd"/>
            </w:hyperlink>
          </w:p>
        </w:tc>
      </w:tr>
      <w:tr w:rsidR="00D57AC0" w:rsidRPr="004B22D7" w14:paraId="3DB56142" w14:textId="77777777" w:rsidTr="0061124B">
        <w:trPr>
          <w:trHeight w:val="3086"/>
        </w:trPr>
        <w:tc>
          <w:tcPr>
            <w:tcW w:w="9736" w:type="dxa"/>
          </w:tcPr>
          <w:p w14:paraId="476538B1" w14:textId="5D6CA3BD" w:rsidR="00B37D48" w:rsidRDefault="00EC4C5C" w:rsidP="006E0340">
            <w:pPr>
              <w:spacing w:before="120"/>
              <w:rPr>
                <w:rFonts w:asciiTheme="minorHAnsi" w:eastAsia="Calibri" w:hAnsiTheme="minorHAnsi" w:cstheme="minorHAnsi"/>
                <w:color w:val="000000" w:themeColor="text1"/>
              </w:rPr>
            </w:pPr>
            <w:r>
              <w:rPr>
                <w:rFonts w:asciiTheme="minorHAnsi" w:eastAsia="Calibri" w:hAnsiTheme="minorHAnsi" w:cstheme="minorHAnsi"/>
                <w:color w:val="000000" w:themeColor="text1"/>
              </w:rPr>
              <w:t>If you have feedback on these proposed changes, tell us here:</w:t>
            </w:r>
          </w:p>
          <w:p w14:paraId="42A279BD" w14:textId="77777777" w:rsidR="00B37D48" w:rsidRDefault="00B37D48" w:rsidP="00B37D48">
            <w:pPr>
              <w:rPr>
                <w:rFonts w:asciiTheme="minorHAnsi" w:hAnsiTheme="minorHAnsi" w:cstheme="minorHAnsi"/>
                <w:szCs w:val="22"/>
                <w:lang w:val="en-NZ"/>
              </w:rPr>
            </w:pPr>
          </w:p>
          <w:p w14:paraId="227FF1CB" w14:textId="77777777" w:rsidR="00B37D48" w:rsidRDefault="00B37D48" w:rsidP="00B37D48">
            <w:pPr>
              <w:rPr>
                <w:rFonts w:asciiTheme="minorHAnsi" w:hAnsiTheme="minorHAnsi" w:cstheme="minorHAnsi"/>
                <w:szCs w:val="22"/>
                <w:lang w:val="en-NZ"/>
              </w:rPr>
            </w:pPr>
          </w:p>
          <w:p w14:paraId="3DD434AF" w14:textId="77777777" w:rsidR="00B37D48" w:rsidRDefault="00B37D48" w:rsidP="00B37D48">
            <w:pPr>
              <w:rPr>
                <w:rFonts w:asciiTheme="minorHAnsi" w:hAnsiTheme="minorHAnsi" w:cstheme="minorHAnsi"/>
                <w:szCs w:val="22"/>
                <w:lang w:val="en-NZ"/>
              </w:rPr>
            </w:pPr>
          </w:p>
          <w:p w14:paraId="747071A2" w14:textId="77777777" w:rsidR="00F21814" w:rsidRDefault="00F21814" w:rsidP="00B37D48">
            <w:pPr>
              <w:rPr>
                <w:rFonts w:asciiTheme="minorHAnsi" w:hAnsiTheme="minorHAnsi" w:cstheme="minorHAnsi"/>
                <w:szCs w:val="22"/>
                <w:lang w:val="en-NZ"/>
              </w:rPr>
            </w:pPr>
          </w:p>
          <w:p w14:paraId="491598AD" w14:textId="77777777" w:rsidR="00B37D48" w:rsidRDefault="00B37D48" w:rsidP="00B37D48">
            <w:pPr>
              <w:rPr>
                <w:rFonts w:asciiTheme="minorHAnsi" w:hAnsiTheme="minorHAnsi" w:cstheme="minorHAnsi"/>
                <w:szCs w:val="22"/>
                <w:lang w:val="en-NZ"/>
              </w:rPr>
            </w:pPr>
          </w:p>
          <w:p w14:paraId="1DF7B0D0" w14:textId="77777777" w:rsidR="000859D0" w:rsidRDefault="000859D0" w:rsidP="00B37D48">
            <w:pPr>
              <w:rPr>
                <w:rFonts w:asciiTheme="minorHAnsi" w:hAnsiTheme="minorHAnsi" w:cstheme="minorHAnsi"/>
                <w:szCs w:val="22"/>
                <w:lang w:val="en-NZ"/>
              </w:rPr>
            </w:pPr>
          </w:p>
          <w:p w14:paraId="317604D3" w14:textId="77777777" w:rsidR="000859D0" w:rsidRDefault="000859D0" w:rsidP="00B37D48">
            <w:pPr>
              <w:rPr>
                <w:rFonts w:asciiTheme="minorHAnsi" w:hAnsiTheme="minorHAnsi" w:cstheme="minorHAnsi"/>
                <w:szCs w:val="22"/>
                <w:lang w:val="en-NZ"/>
              </w:rPr>
            </w:pPr>
          </w:p>
          <w:p w14:paraId="62BF8235" w14:textId="77777777" w:rsidR="00F21814" w:rsidRDefault="00F21814" w:rsidP="00B37D48">
            <w:pPr>
              <w:rPr>
                <w:rFonts w:asciiTheme="minorHAnsi" w:hAnsiTheme="minorHAnsi" w:cstheme="minorHAnsi"/>
                <w:szCs w:val="22"/>
                <w:lang w:val="en-NZ"/>
              </w:rPr>
            </w:pPr>
          </w:p>
          <w:p w14:paraId="0C07C487" w14:textId="77777777" w:rsidR="00934FE7" w:rsidRDefault="00934FE7" w:rsidP="00B37D48">
            <w:pPr>
              <w:rPr>
                <w:rFonts w:asciiTheme="minorHAnsi" w:hAnsiTheme="minorHAnsi" w:cstheme="minorHAnsi"/>
                <w:szCs w:val="22"/>
                <w:lang w:val="en-NZ"/>
              </w:rPr>
            </w:pPr>
          </w:p>
          <w:p w14:paraId="768263F3" w14:textId="77777777" w:rsidR="00B37D48" w:rsidRDefault="00B37D48" w:rsidP="00B37D48">
            <w:pPr>
              <w:rPr>
                <w:rFonts w:asciiTheme="minorHAnsi" w:hAnsiTheme="minorHAnsi" w:cstheme="minorHAnsi"/>
                <w:szCs w:val="22"/>
                <w:lang w:val="en-NZ"/>
              </w:rPr>
            </w:pPr>
          </w:p>
          <w:p w14:paraId="766E1E69" w14:textId="77777777" w:rsidR="00B37D48" w:rsidRDefault="00B37D48" w:rsidP="00B37D48">
            <w:pPr>
              <w:rPr>
                <w:rFonts w:asciiTheme="minorHAnsi" w:hAnsiTheme="minorHAnsi" w:cstheme="minorHAnsi"/>
                <w:szCs w:val="22"/>
                <w:lang w:val="en-NZ" w:eastAsia="en-NZ"/>
              </w:rPr>
            </w:pPr>
          </w:p>
          <w:p w14:paraId="640816E7" w14:textId="77777777" w:rsidR="000859D0" w:rsidRDefault="000859D0" w:rsidP="00B37D48">
            <w:pPr>
              <w:rPr>
                <w:rFonts w:asciiTheme="minorHAnsi" w:hAnsiTheme="minorHAnsi" w:cstheme="minorHAnsi"/>
                <w:szCs w:val="22"/>
                <w:lang w:val="en-NZ" w:eastAsia="en-NZ"/>
              </w:rPr>
            </w:pPr>
          </w:p>
          <w:p w14:paraId="73B4E4A1" w14:textId="77777777" w:rsidR="000859D0" w:rsidRDefault="000859D0" w:rsidP="00B37D48">
            <w:pPr>
              <w:rPr>
                <w:rFonts w:asciiTheme="minorHAnsi" w:hAnsiTheme="minorHAnsi" w:cstheme="minorHAnsi"/>
                <w:szCs w:val="22"/>
                <w:lang w:val="en-NZ" w:eastAsia="en-NZ"/>
              </w:rPr>
            </w:pPr>
          </w:p>
          <w:p w14:paraId="79355946" w14:textId="77777777" w:rsidR="000859D0" w:rsidRDefault="000859D0" w:rsidP="00B37D48">
            <w:pPr>
              <w:rPr>
                <w:rFonts w:asciiTheme="minorHAnsi" w:hAnsiTheme="minorHAnsi" w:cstheme="minorHAnsi"/>
                <w:szCs w:val="22"/>
                <w:lang w:val="en-NZ" w:eastAsia="en-NZ"/>
              </w:rPr>
            </w:pPr>
          </w:p>
          <w:p w14:paraId="0C9B526A" w14:textId="71697953" w:rsidR="000859D0" w:rsidRPr="004B22D7" w:rsidRDefault="000859D0" w:rsidP="00B37D48">
            <w:pPr>
              <w:rPr>
                <w:rFonts w:asciiTheme="minorHAnsi" w:hAnsiTheme="minorHAnsi" w:cstheme="minorHAnsi"/>
                <w:szCs w:val="22"/>
                <w:lang w:val="en-NZ" w:eastAsia="en-NZ"/>
              </w:rPr>
            </w:pPr>
          </w:p>
        </w:tc>
      </w:tr>
    </w:tbl>
    <w:p w14:paraId="72E7B2C7" w14:textId="77777777" w:rsidR="00D57AC0" w:rsidRPr="00934FE7" w:rsidRDefault="00D57AC0" w:rsidP="00B37D48">
      <w:pPr>
        <w:rPr>
          <w:rFonts w:asciiTheme="minorHAnsi" w:hAnsiTheme="minorHAnsi" w:cstheme="minorHAnsi"/>
          <w:sz w:val="20"/>
        </w:rPr>
      </w:pPr>
    </w:p>
    <w:p w14:paraId="4E59F4D1" w14:textId="77777777" w:rsidR="008C23B3" w:rsidRDefault="008C23B3" w:rsidP="00B37D48">
      <w:pPr>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B772D8" w:rsidRPr="00594BCE" w14:paraId="0C52E669" w14:textId="77777777" w:rsidTr="0038072F">
        <w:tc>
          <w:tcPr>
            <w:tcW w:w="9736" w:type="dxa"/>
            <w:gridSpan w:val="2"/>
            <w:shd w:val="clear" w:color="auto" w:fill="42A2C3"/>
          </w:tcPr>
          <w:p w14:paraId="16BDD9A2" w14:textId="148E3161" w:rsidR="00B772D8" w:rsidRPr="00CA6854" w:rsidRDefault="00B772D8" w:rsidP="0038072F">
            <w:pPr>
              <w:tabs>
                <w:tab w:val="center" w:pos="5120"/>
                <w:tab w:val="left" w:pos="9508"/>
              </w:tabs>
              <w:spacing w:before="120" w:after="120"/>
              <w:rPr>
                <w:rFonts w:asciiTheme="minorHAnsi" w:hAnsiTheme="minorHAnsi" w:cstheme="minorHAnsi"/>
                <w:sz w:val="26"/>
                <w:szCs w:val="26"/>
                <w:lang w:val="en-NZ" w:eastAsia="en-NZ"/>
              </w:rPr>
            </w:pPr>
            <w:r>
              <w:rPr>
                <w:rFonts w:asciiTheme="minorHAnsi" w:hAnsiTheme="minorHAnsi" w:cstheme="minorHAnsi"/>
                <w:b/>
                <w:sz w:val="26"/>
                <w:szCs w:val="26"/>
                <w:lang w:val="en-NZ" w:eastAsia="en-NZ"/>
              </w:rPr>
              <w:t>Overall rates increase</w:t>
            </w:r>
            <w:r w:rsidR="00014CC6">
              <w:rPr>
                <w:rFonts w:asciiTheme="minorHAnsi" w:hAnsiTheme="minorHAnsi" w:cstheme="minorHAnsi"/>
                <w:b/>
                <w:sz w:val="26"/>
                <w:szCs w:val="26"/>
                <w:lang w:val="en-NZ" w:eastAsia="en-NZ"/>
              </w:rPr>
              <w:t xml:space="preserve"> – What do you think?</w:t>
            </w:r>
          </w:p>
        </w:tc>
      </w:tr>
      <w:tr w:rsidR="008C22A3" w:rsidRPr="004B22D7" w14:paraId="5D73F4C1" w14:textId="77777777" w:rsidTr="00BF39DF">
        <w:tc>
          <w:tcPr>
            <w:tcW w:w="9736" w:type="dxa"/>
            <w:gridSpan w:val="2"/>
          </w:tcPr>
          <w:p w14:paraId="7CEF5D8D" w14:textId="77777777" w:rsidR="008C22A3" w:rsidRPr="008C22A3" w:rsidRDefault="008C22A3" w:rsidP="008C22A3">
            <w:pPr>
              <w:spacing w:before="120"/>
              <w:rPr>
                <w:rFonts w:asciiTheme="minorHAnsi" w:hAnsiTheme="minorHAnsi" w:cstheme="minorHAnsi"/>
                <w:szCs w:val="22"/>
                <w:lang w:val="en-NZ" w:eastAsia="en-NZ"/>
              </w:rPr>
            </w:pPr>
            <w:r w:rsidRPr="008C22A3">
              <w:rPr>
                <w:rFonts w:asciiTheme="minorHAnsi" w:hAnsiTheme="minorHAnsi" w:cstheme="minorHAnsi"/>
                <w:szCs w:val="22"/>
                <w:lang w:val="en-NZ" w:eastAsia="en-NZ"/>
              </w:rPr>
              <w:t>We know our communities are under real financial pressure, so we’ve presented at least two options for you to consider. </w:t>
            </w:r>
          </w:p>
          <w:p w14:paraId="05E4E70F" w14:textId="77777777" w:rsidR="008C22A3" w:rsidRPr="008C22A3" w:rsidRDefault="008C22A3" w:rsidP="008C22A3">
            <w:pPr>
              <w:spacing w:before="120"/>
              <w:rPr>
                <w:rFonts w:asciiTheme="minorHAnsi" w:hAnsiTheme="minorHAnsi" w:cstheme="minorHAnsi"/>
                <w:szCs w:val="22"/>
                <w:lang w:val="en-NZ" w:eastAsia="en-NZ"/>
              </w:rPr>
            </w:pPr>
            <w:r w:rsidRPr="008C22A3">
              <w:rPr>
                <w:rFonts w:asciiTheme="minorHAnsi" w:hAnsiTheme="minorHAnsi" w:cstheme="minorHAnsi"/>
                <w:szCs w:val="22"/>
                <w:lang w:val="en-NZ" w:eastAsia="en-NZ"/>
              </w:rPr>
              <w:t xml:space="preserve">» Our proposed option, which is the </w:t>
            </w:r>
            <w:proofErr w:type="gramStart"/>
            <w:r w:rsidRPr="008C22A3">
              <w:rPr>
                <w:rFonts w:asciiTheme="minorHAnsi" w:hAnsiTheme="minorHAnsi" w:cstheme="minorHAnsi"/>
                <w:szCs w:val="22"/>
                <w:lang w:val="en-NZ" w:eastAsia="en-NZ"/>
              </w:rPr>
              <w:t>high-priority</w:t>
            </w:r>
            <w:proofErr w:type="gramEnd"/>
            <w:r w:rsidRPr="008C22A3">
              <w:rPr>
                <w:rFonts w:asciiTheme="minorHAnsi" w:hAnsiTheme="minorHAnsi" w:cstheme="minorHAnsi"/>
                <w:szCs w:val="22"/>
                <w:lang w:val="en-NZ" w:eastAsia="en-NZ"/>
              </w:rPr>
              <w:t xml:space="preserve"> work we believe is needed to maintain momentum on existing programmes, address new challenges, foster partnerships, and meet new legislative requirements. This would mean </w:t>
            </w:r>
            <w:proofErr w:type="gramStart"/>
            <w:r w:rsidRPr="008C22A3">
              <w:rPr>
                <w:rFonts w:asciiTheme="minorHAnsi" w:hAnsiTheme="minorHAnsi" w:cstheme="minorHAnsi"/>
                <w:szCs w:val="22"/>
                <w:lang w:val="en-NZ" w:eastAsia="en-NZ"/>
              </w:rPr>
              <w:t>an overall rates</w:t>
            </w:r>
            <w:proofErr w:type="gramEnd"/>
            <w:r w:rsidRPr="008C22A3">
              <w:rPr>
                <w:rFonts w:asciiTheme="minorHAnsi" w:hAnsiTheme="minorHAnsi" w:cstheme="minorHAnsi"/>
                <w:szCs w:val="22"/>
                <w:lang w:val="en-NZ" w:eastAsia="en-NZ"/>
              </w:rPr>
              <w:t xml:space="preserve"> increase of 11.05%, or $58 per rates bill on average for the coming year.</w:t>
            </w:r>
          </w:p>
          <w:p w14:paraId="3980CF3D" w14:textId="77777777" w:rsidR="008C22A3" w:rsidRPr="008C22A3" w:rsidRDefault="008C22A3" w:rsidP="008C22A3">
            <w:pPr>
              <w:spacing w:before="120"/>
              <w:rPr>
                <w:rFonts w:asciiTheme="minorHAnsi" w:hAnsiTheme="minorHAnsi" w:cstheme="minorHAnsi"/>
                <w:szCs w:val="22"/>
                <w:lang w:val="en-NZ" w:eastAsia="en-NZ"/>
              </w:rPr>
            </w:pPr>
            <w:r w:rsidRPr="008C22A3">
              <w:rPr>
                <w:rFonts w:asciiTheme="minorHAnsi" w:hAnsiTheme="minorHAnsi" w:cstheme="minorHAnsi"/>
                <w:szCs w:val="22"/>
                <w:lang w:val="en-NZ" w:eastAsia="en-NZ"/>
              </w:rPr>
              <w:t xml:space="preserve">» An alternative option, the bare minimum, that’d keep rate increases in line with inflation. While this would fund the bare minimum of what’s required to meet legislative and contractual obligations, there are some big consequences with this pared-back option. We’d risk losing momentum on important mahi, and be unable to address many issues and opportunities we’re facing. This option would mean </w:t>
            </w:r>
            <w:proofErr w:type="gramStart"/>
            <w:r w:rsidRPr="008C22A3">
              <w:rPr>
                <w:rFonts w:asciiTheme="minorHAnsi" w:hAnsiTheme="minorHAnsi" w:cstheme="minorHAnsi"/>
                <w:szCs w:val="22"/>
                <w:lang w:val="en-NZ" w:eastAsia="en-NZ"/>
              </w:rPr>
              <w:t>an overall rates</w:t>
            </w:r>
            <w:proofErr w:type="gramEnd"/>
            <w:r w:rsidRPr="008C22A3">
              <w:rPr>
                <w:rFonts w:asciiTheme="minorHAnsi" w:hAnsiTheme="minorHAnsi" w:cstheme="minorHAnsi"/>
                <w:szCs w:val="22"/>
                <w:lang w:val="en-NZ" w:eastAsia="en-NZ"/>
              </w:rPr>
              <w:t xml:space="preserve"> increase of 2.9%, or $13 per rates bill on average for the coming year.</w:t>
            </w:r>
          </w:p>
          <w:p w14:paraId="6B70B245" w14:textId="1D9B381F" w:rsidR="008C22A3" w:rsidRPr="004B22D7" w:rsidRDefault="008C22A3" w:rsidP="008C22A3">
            <w:pPr>
              <w:spacing w:before="120" w:after="120"/>
              <w:rPr>
                <w:rFonts w:asciiTheme="minorHAnsi" w:hAnsiTheme="minorHAnsi" w:cstheme="minorHAnsi"/>
                <w:szCs w:val="22"/>
                <w:lang w:val="en-NZ" w:eastAsia="en-NZ"/>
              </w:rPr>
            </w:pPr>
            <w:r w:rsidRPr="008C22A3">
              <w:rPr>
                <w:rFonts w:asciiTheme="minorHAnsi" w:hAnsiTheme="minorHAnsi" w:cstheme="minorHAnsi"/>
                <w:szCs w:val="22"/>
                <w:lang w:val="en-NZ" w:eastAsia="en-NZ"/>
              </w:rPr>
              <w:t>Both options prioritise existing work and reallocate budget to keep rate increases as low as possible.</w:t>
            </w:r>
          </w:p>
        </w:tc>
      </w:tr>
      <w:tr w:rsidR="00B772D8" w:rsidRPr="004B22D7" w14:paraId="3D29DDEF" w14:textId="77777777" w:rsidTr="0038072F">
        <w:tc>
          <w:tcPr>
            <w:tcW w:w="4957" w:type="dxa"/>
          </w:tcPr>
          <w:p w14:paraId="635DF35A" w14:textId="0D948CBB" w:rsidR="00B772D8" w:rsidRPr="004B22D7" w:rsidRDefault="00E83190" w:rsidP="0038072F">
            <w:pPr>
              <w:autoSpaceDE w:val="0"/>
              <w:autoSpaceDN w:val="0"/>
              <w:adjustRightInd w:val="0"/>
              <w:spacing w:before="120"/>
              <w:rPr>
                <w:rFonts w:asciiTheme="minorHAnsi" w:hAnsiTheme="minorHAnsi" w:cstheme="minorHAnsi"/>
                <w:b/>
                <w:bCs/>
                <w:szCs w:val="22"/>
                <w:lang w:val="en-NZ" w:eastAsia="en-AU"/>
              </w:rPr>
            </w:pPr>
            <w:sdt>
              <w:sdtPr>
                <w:rPr>
                  <w:rFonts w:asciiTheme="minorHAnsi" w:hAnsiTheme="minorHAnsi" w:cstheme="minorHAnsi"/>
                  <w:szCs w:val="22"/>
                  <w:lang w:val="en-NZ" w:eastAsia="en-NZ"/>
                </w:rPr>
                <w:id w:val="-1340698663"/>
                <w14:checkbox>
                  <w14:checked w14:val="0"/>
                  <w14:checkedState w14:val="2612" w14:font="MS Gothic"/>
                  <w14:uncheckedState w14:val="2610" w14:font="MS Gothic"/>
                </w14:checkbox>
              </w:sdtPr>
              <w:sdtEndPr/>
              <w:sdtContent>
                <w:r w:rsidR="005F25D9">
                  <w:rPr>
                    <w:rFonts w:ascii="MS Gothic" w:eastAsia="MS Gothic" w:hAnsi="MS Gothic" w:cstheme="minorHAnsi" w:hint="eastAsia"/>
                    <w:szCs w:val="22"/>
                    <w:lang w:val="en-NZ" w:eastAsia="en-NZ"/>
                  </w:rPr>
                  <w:t>☐</w:t>
                </w:r>
              </w:sdtContent>
            </w:sdt>
            <w:r w:rsidR="00B772D8" w:rsidRPr="004B22D7">
              <w:rPr>
                <w:rFonts w:asciiTheme="minorHAnsi" w:hAnsiTheme="minorHAnsi" w:cstheme="minorHAnsi"/>
                <w:szCs w:val="22"/>
                <w:lang w:val="en-NZ" w:eastAsia="en-NZ"/>
              </w:rPr>
              <w:t xml:space="preserve"> </w:t>
            </w:r>
            <w:r w:rsidR="00B772D8" w:rsidRPr="004B22D7">
              <w:rPr>
                <w:rFonts w:asciiTheme="minorHAnsi" w:hAnsiTheme="minorHAnsi" w:cstheme="minorHAnsi"/>
                <w:b/>
                <w:szCs w:val="22"/>
                <w:lang w:val="en-NZ" w:eastAsia="en-NZ"/>
              </w:rPr>
              <w:t xml:space="preserve">Our proposed </w:t>
            </w:r>
            <w:r w:rsidR="00B772D8" w:rsidRPr="005F25D9">
              <w:rPr>
                <w:rFonts w:asciiTheme="minorHAnsi" w:hAnsiTheme="minorHAnsi" w:cstheme="minorHAnsi"/>
                <w:b/>
                <w:szCs w:val="22"/>
                <w:lang w:val="en-NZ" w:eastAsia="en-NZ"/>
              </w:rPr>
              <w:t>option:</w:t>
            </w:r>
            <w:r w:rsidR="00B772D8" w:rsidRPr="005F25D9">
              <w:rPr>
                <w:rFonts w:asciiTheme="minorHAnsi" w:hAnsiTheme="minorHAnsi" w:cstheme="minorHAnsi"/>
                <w:szCs w:val="22"/>
                <w:lang w:val="en-NZ" w:eastAsia="en-NZ"/>
              </w:rPr>
              <w:t xml:space="preserve"> </w:t>
            </w:r>
            <w:r w:rsidR="005F25D9" w:rsidRPr="005F25D9">
              <w:rPr>
                <w:rFonts w:asciiTheme="minorHAnsi" w:hAnsiTheme="minorHAnsi" w:cstheme="minorHAnsi"/>
                <w:szCs w:val="22"/>
                <w:lang w:val="en-NZ" w:eastAsia="en-NZ"/>
              </w:rPr>
              <w:t>1</w:t>
            </w:r>
            <w:r w:rsidR="005F25D9" w:rsidRPr="005F25D9">
              <w:rPr>
                <w:rFonts w:asciiTheme="minorHAnsi" w:hAnsiTheme="minorHAnsi" w:cstheme="minorHAnsi"/>
                <w:szCs w:val="22"/>
                <w:shd w:val="clear" w:color="auto" w:fill="FFFFFF"/>
              </w:rPr>
              <w:t>1.05%, or $58 per rates bill on average for the coming year</w:t>
            </w:r>
            <w:r w:rsidR="005F25D9">
              <w:rPr>
                <w:rFonts w:asciiTheme="minorHAnsi" w:hAnsiTheme="minorHAnsi" w:cstheme="minorHAnsi"/>
                <w:szCs w:val="22"/>
                <w:shd w:val="clear" w:color="auto" w:fill="FFFFFF"/>
              </w:rPr>
              <w:t>.</w:t>
            </w:r>
          </w:p>
          <w:p w14:paraId="264DC027" w14:textId="142A874E" w:rsidR="00B772D8" w:rsidRDefault="00E83190" w:rsidP="0038072F">
            <w:pPr>
              <w:numPr>
                <w:ilvl w:val="0"/>
                <w:numId w:val="3"/>
              </w:numPr>
              <w:spacing w:before="120" w:after="120"/>
              <w:ind w:left="0"/>
              <w:rPr>
                <w:rFonts w:asciiTheme="minorHAnsi" w:hAnsiTheme="minorHAnsi" w:cstheme="minorHAnsi"/>
                <w:szCs w:val="22"/>
                <w:lang w:val="en-NZ" w:eastAsia="en-NZ"/>
              </w:rPr>
            </w:pPr>
            <w:sdt>
              <w:sdtPr>
                <w:rPr>
                  <w:rFonts w:ascii="Segoe UI Symbol" w:eastAsia="MS Gothic" w:hAnsi="Segoe UI Symbol" w:cs="Segoe UI Symbol"/>
                  <w:lang w:val="en-NZ" w:eastAsia="en-NZ"/>
                </w:rPr>
                <w:id w:val="-867762759"/>
                <w14:checkbox>
                  <w14:checked w14:val="0"/>
                  <w14:checkedState w14:val="2612" w14:font="MS Gothic"/>
                  <w14:uncheckedState w14:val="2610" w14:font="MS Gothic"/>
                </w14:checkbox>
              </w:sdtPr>
              <w:sdtEndPr/>
              <w:sdtContent>
                <w:r w:rsidR="00B772D8" w:rsidRPr="18D80601">
                  <w:rPr>
                    <w:rFonts w:ascii="Segoe UI Symbol" w:eastAsia="MS Gothic" w:hAnsi="Segoe UI Symbol" w:cs="Segoe UI Symbol"/>
                    <w:lang w:val="en-NZ" w:eastAsia="en-NZ"/>
                  </w:rPr>
                  <w:t>☐</w:t>
                </w:r>
              </w:sdtContent>
            </w:sdt>
            <w:r w:rsidR="00B772D8" w:rsidRPr="18D80601">
              <w:rPr>
                <w:rFonts w:asciiTheme="minorHAnsi" w:hAnsiTheme="minorHAnsi" w:cstheme="minorBidi"/>
                <w:lang w:val="en-NZ" w:eastAsia="en-NZ"/>
              </w:rPr>
              <w:t xml:space="preserve"> </w:t>
            </w:r>
            <w:r w:rsidR="00C42D2B">
              <w:rPr>
                <w:rFonts w:asciiTheme="minorHAnsi" w:hAnsiTheme="minorHAnsi" w:cstheme="minorBidi"/>
                <w:b/>
                <w:bCs/>
                <w:lang w:val="en-NZ" w:eastAsia="en-NZ"/>
              </w:rPr>
              <w:t>An alternative</w:t>
            </w:r>
            <w:r w:rsidR="00B772D8" w:rsidRPr="18D80601">
              <w:rPr>
                <w:rFonts w:asciiTheme="minorHAnsi" w:hAnsiTheme="minorHAnsi" w:cstheme="minorBidi"/>
                <w:b/>
                <w:bCs/>
                <w:lang w:val="en-NZ" w:eastAsia="en-NZ"/>
              </w:rPr>
              <w:t xml:space="preserve"> option: </w:t>
            </w:r>
            <w:r w:rsidR="00C42D2B" w:rsidRPr="00C42D2B">
              <w:rPr>
                <w:rFonts w:asciiTheme="minorHAnsi" w:hAnsiTheme="minorHAnsi" w:cstheme="minorBidi"/>
                <w:lang w:eastAsia="en-NZ"/>
              </w:rPr>
              <w:t>2.9%, or $13 per rates bill on average for the coming year</w:t>
            </w:r>
            <w:r w:rsidR="0063584B">
              <w:rPr>
                <w:rFonts w:asciiTheme="minorHAnsi" w:hAnsiTheme="minorHAnsi" w:cstheme="minorBidi"/>
                <w:lang w:eastAsia="en-NZ"/>
              </w:rPr>
              <w:t>.</w:t>
            </w:r>
          </w:p>
          <w:p w14:paraId="706814F4" w14:textId="77777777" w:rsidR="00B772D8" w:rsidRPr="004B22D7" w:rsidRDefault="00E83190" w:rsidP="0038072F">
            <w:pPr>
              <w:numPr>
                <w:ilvl w:val="0"/>
                <w:numId w:val="3"/>
              </w:numPr>
              <w:spacing w:before="120" w:after="120"/>
              <w:ind w:left="0"/>
              <w:rPr>
                <w:rFonts w:asciiTheme="minorHAnsi" w:hAnsiTheme="minorHAnsi" w:cstheme="minorHAnsi"/>
                <w:szCs w:val="22"/>
                <w:lang w:val="en-NZ" w:eastAsia="en-NZ"/>
              </w:rPr>
            </w:pPr>
            <w:sdt>
              <w:sdtPr>
                <w:rPr>
                  <w:rFonts w:asciiTheme="minorHAnsi" w:hAnsiTheme="minorHAnsi" w:cstheme="minorBidi"/>
                  <w:lang w:val="en-NZ" w:eastAsia="en-NZ"/>
                </w:rPr>
                <w:id w:val="1599833634"/>
                <w14:checkbox>
                  <w14:checked w14:val="0"/>
                  <w14:checkedState w14:val="2612" w14:font="MS Gothic"/>
                  <w14:uncheckedState w14:val="2610" w14:font="MS Gothic"/>
                </w14:checkbox>
              </w:sdtPr>
              <w:sdtEndPr/>
              <w:sdtContent>
                <w:r w:rsidR="00B772D8" w:rsidRPr="18D80601">
                  <w:rPr>
                    <w:rFonts w:ascii="Segoe UI Symbol" w:eastAsia="MS Gothic" w:hAnsi="Segoe UI Symbol" w:cs="Segoe UI Symbol"/>
                    <w:lang w:val="en-NZ" w:eastAsia="en-NZ"/>
                  </w:rPr>
                  <w:t>☐</w:t>
                </w:r>
              </w:sdtContent>
            </w:sdt>
            <w:r w:rsidR="00B772D8" w:rsidRPr="18D80601">
              <w:rPr>
                <w:rFonts w:asciiTheme="minorHAnsi" w:hAnsiTheme="minorHAnsi" w:cstheme="minorBidi"/>
                <w:lang w:val="en-NZ" w:eastAsia="en-NZ"/>
              </w:rPr>
              <w:t xml:space="preserve"> </w:t>
            </w:r>
            <w:r w:rsidR="00B772D8" w:rsidRPr="18D80601">
              <w:rPr>
                <w:rFonts w:asciiTheme="minorHAnsi" w:hAnsiTheme="minorHAnsi" w:cstheme="minorBidi"/>
                <w:b/>
                <w:bCs/>
                <w:lang w:val="en-NZ" w:eastAsia="en-NZ"/>
              </w:rPr>
              <w:t>None of the above</w:t>
            </w:r>
            <w:r w:rsidR="00B772D8">
              <w:rPr>
                <w:rFonts w:asciiTheme="minorHAnsi" w:hAnsiTheme="minorHAnsi" w:cstheme="minorBidi"/>
                <w:b/>
                <w:bCs/>
                <w:lang w:val="en-NZ" w:eastAsia="en-NZ"/>
              </w:rPr>
              <w:t>.</w:t>
            </w:r>
          </w:p>
        </w:tc>
        <w:tc>
          <w:tcPr>
            <w:tcW w:w="4779" w:type="dxa"/>
          </w:tcPr>
          <w:p w14:paraId="63F8B72B" w14:textId="40AFBD52" w:rsidR="00B772D8" w:rsidRPr="004B22D7" w:rsidRDefault="00B772D8" w:rsidP="0038072F">
            <w:pPr>
              <w:spacing w:before="120"/>
              <w:rPr>
                <w:rFonts w:asciiTheme="minorHAnsi" w:hAnsiTheme="minorHAnsi" w:cstheme="minorHAnsi"/>
                <w:szCs w:val="22"/>
                <w:lang w:val="en-NZ" w:eastAsia="en-NZ"/>
              </w:rPr>
            </w:pPr>
            <w:r w:rsidRPr="004B22D7">
              <w:rPr>
                <w:rFonts w:asciiTheme="minorHAnsi" w:hAnsiTheme="minorHAnsi" w:cstheme="minorHAnsi"/>
                <w:szCs w:val="22"/>
                <w:lang w:val="en-NZ" w:eastAsia="en-NZ"/>
              </w:rPr>
              <w:t>Please comment</w:t>
            </w:r>
            <w:r>
              <w:rPr>
                <w:rFonts w:asciiTheme="minorHAnsi" w:hAnsiTheme="minorHAnsi" w:cstheme="minorHAnsi"/>
                <w:szCs w:val="22"/>
                <w:lang w:val="en-NZ" w:eastAsia="en-NZ"/>
              </w:rPr>
              <w:t xml:space="preserve"> on our </w:t>
            </w:r>
            <w:r w:rsidR="006D184D">
              <w:rPr>
                <w:rFonts w:asciiTheme="minorHAnsi" w:hAnsiTheme="minorHAnsi" w:cstheme="minorHAnsi"/>
                <w:szCs w:val="22"/>
                <w:lang w:val="en-NZ" w:eastAsia="en-NZ"/>
              </w:rPr>
              <w:t>overall rates increase</w:t>
            </w:r>
            <w:r>
              <w:rPr>
                <w:rFonts w:asciiTheme="minorHAnsi" w:hAnsiTheme="minorHAnsi" w:cstheme="minorHAnsi"/>
                <w:szCs w:val="22"/>
                <w:lang w:val="en-NZ" w:eastAsia="en-NZ"/>
              </w:rPr>
              <w:t>:</w:t>
            </w:r>
          </w:p>
          <w:p w14:paraId="5797E76D" w14:textId="77777777" w:rsidR="00B772D8" w:rsidRPr="004B22D7" w:rsidRDefault="00B772D8" w:rsidP="0038072F">
            <w:pPr>
              <w:rPr>
                <w:rFonts w:asciiTheme="minorHAnsi" w:hAnsiTheme="minorHAnsi" w:cstheme="minorHAnsi"/>
                <w:szCs w:val="22"/>
                <w:lang w:val="en-NZ" w:eastAsia="en-NZ"/>
              </w:rPr>
            </w:pPr>
          </w:p>
          <w:p w14:paraId="799635A2" w14:textId="77777777" w:rsidR="00B772D8" w:rsidRPr="004B22D7" w:rsidRDefault="00B772D8" w:rsidP="0038072F">
            <w:pPr>
              <w:rPr>
                <w:rFonts w:asciiTheme="minorHAnsi" w:hAnsiTheme="minorHAnsi" w:cstheme="minorHAnsi"/>
                <w:szCs w:val="22"/>
                <w:lang w:val="en-NZ" w:eastAsia="en-NZ"/>
              </w:rPr>
            </w:pPr>
          </w:p>
          <w:p w14:paraId="12947D6B" w14:textId="77777777" w:rsidR="00B772D8" w:rsidRPr="004B22D7" w:rsidRDefault="00B772D8" w:rsidP="0038072F">
            <w:pPr>
              <w:rPr>
                <w:rFonts w:asciiTheme="minorHAnsi" w:hAnsiTheme="minorHAnsi" w:cstheme="minorHAnsi"/>
                <w:szCs w:val="22"/>
                <w:lang w:val="en-NZ" w:eastAsia="en-NZ"/>
              </w:rPr>
            </w:pPr>
          </w:p>
          <w:p w14:paraId="659C2532" w14:textId="77777777" w:rsidR="00B772D8" w:rsidRPr="004B22D7" w:rsidRDefault="00B772D8" w:rsidP="0038072F">
            <w:pPr>
              <w:rPr>
                <w:rFonts w:asciiTheme="minorHAnsi" w:hAnsiTheme="minorHAnsi" w:cstheme="minorHAnsi"/>
                <w:szCs w:val="22"/>
                <w:lang w:val="en-NZ" w:eastAsia="en-NZ"/>
              </w:rPr>
            </w:pPr>
          </w:p>
          <w:p w14:paraId="324BD944" w14:textId="77777777" w:rsidR="00B772D8" w:rsidRPr="004B22D7" w:rsidRDefault="00B772D8" w:rsidP="0038072F">
            <w:pPr>
              <w:rPr>
                <w:rFonts w:asciiTheme="minorHAnsi" w:hAnsiTheme="minorHAnsi" w:cstheme="minorHAnsi"/>
                <w:szCs w:val="22"/>
                <w:lang w:val="en-NZ" w:eastAsia="en-NZ"/>
              </w:rPr>
            </w:pPr>
          </w:p>
          <w:p w14:paraId="22DAC0F9" w14:textId="77777777" w:rsidR="00B772D8" w:rsidRPr="004B22D7" w:rsidRDefault="00B772D8" w:rsidP="0038072F">
            <w:pPr>
              <w:rPr>
                <w:rFonts w:asciiTheme="minorHAnsi" w:hAnsiTheme="minorHAnsi" w:cstheme="minorHAnsi"/>
                <w:szCs w:val="22"/>
                <w:lang w:val="en-NZ" w:eastAsia="en-NZ"/>
              </w:rPr>
            </w:pPr>
          </w:p>
        </w:tc>
      </w:tr>
      <w:tr w:rsidR="00CD3877" w:rsidRPr="004B22D7" w14:paraId="3AB2536A" w14:textId="77777777" w:rsidTr="00704B38">
        <w:tc>
          <w:tcPr>
            <w:tcW w:w="9736" w:type="dxa"/>
            <w:gridSpan w:val="2"/>
            <w:shd w:val="clear" w:color="auto" w:fill="14598A"/>
          </w:tcPr>
          <w:p w14:paraId="783C41B9" w14:textId="613426B6" w:rsidR="00CD3877" w:rsidRPr="007A63D6" w:rsidRDefault="00CD3877" w:rsidP="007A63D6">
            <w:pPr>
              <w:tabs>
                <w:tab w:val="center" w:pos="5120"/>
                <w:tab w:val="left" w:pos="9508"/>
              </w:tabs>
              <w:spacing w:before="120" w:after="120"/>
              <w:jc w:val="center"/>
              <w:rPr>
                <w:rFonts w:asciiTheme="minorHAnsi" w:hAnsiTheme="minorHAnsi" w:cstheme="minorHAnsi"/>
                <w:b/>
                <w:color w:val="FFFFFF" w:themeColor="background1"/>
                <w:sz w:val="26"/>
                <w:szCs w:val="26"/>
                <w:lang w:val="en-NZ" w:eastAsia="en-NZ"/>
              </w:rPr>
            </w:pPr>
            <w:r>
              <w:rPr>
                <w:rFonts w:asciiTheme="minorHAnsi" w:hAnsiTheme="minorHAnsi" w:cstheme="minorHAnsi"/>
                <w:b/>
                <w:color w:val="FFFFFF" w:themeColor="background1"/>
                <w:sz w:val="26"/>
                <w:szCs w:val="26"/>
                <w:lang w:val="en-NZ" w:eastAsia="en-NZ"/>
              </w:rPr>
              <w:lastRenderedPageBreak/>
              <w:t>Any other comments?</w:t>
            </w:r>
          </w:p>
        </w:tc>
      </w:tr>
      <w:tr w:rsidR="00CD3877" w:rsidRPr="004B22D7" w14:paraId="6B28053A" w14:textId="77777777" w:rsidTr="0061124B">
        <w:trPr>
          <w:trHeight w:val="1125"/>
        </w:trPr>
        <w:tc>
          <w:tcPr>
            <w:tcW w:w="9736" w:type="dxa"/>
            <w:gridSpan w:val="2"/>
          </w:tcPr>
          <w:p w14:paraId="63060438" w14:textId="7B16B761" w:rsidR="00704B38" w:rsidRDefault="007A63D6" w:rsidP="007A63D6">
            <w:pPr>
              <w:spacing w:before="120"/>
              <w:rPr>
                <w:rFonts w:asciiTheme="minorHAnsi" w:hAnsiTheme="minorHAnsi" w:cstheme="minorHAnsi"/>
                <w:szCs w:val="22"/>
                <w:lang w:val="en-NZ" w:eastAsia="en-NZ"/>
              </w:rPr>
            </w:pPr>
            <w:r w:rsidRPr="007A63D6">
              <w:rPr>
                <w:rFonts w:asciiTheme="minorHAnsi" w:hAnsiTheme="minorHAnsi" w:cstheme="minorHAnsi"/>
                <w:szCs w:val="22"/>
                <w:lang w:eastAsia="en-NZ"/>
              </w:rPr>
              <w:t>Tell us if you have any other comments on either document</w:t>
            </w:r>
            <w:r>
              <w:rPr>
                <w:rFonts w:asciiTheme="minorHAnsi" w:hAnsiTheme="minorHAnsi" w:cstheme="minorHAnsi"/>
                <w:szCs w:val="22"/>
                <w:lang w:eastAsia="en-NZ"/>
              </w:rPr>
              <w:t>:</w:t>
            </w:r>
          </w:p>
          <w:p w14:paraId="4ACB4BC6" w14:textId="77777777" w:rsidR="00704B38" w:rsidRDefault="00704B38" w:rsidP="00B37D48">
            <w:pPr>
              <w:rPr>
                <w:rFonts w:asciiTheme="minorHAnsi" w:hAnsiTheme="minorHAnsi" w:cstheme="minorHAnsi"/>
                <w:szCs w:val="22"/>
                <w:lang w:val="en-NZ" w:eastAsia="en-NZ"/>
              </w:rPr>
            </w:pPr>
          </w:p>
          <w:p w14:paraId="60A8C711" w14:textId="77777777" w:rsidR="000859D0" w:rsidRDefault="000859D0" w:rsidP="00B37D48">
            <w:pPr>
              <w:rPr>
                <w:rFonts w:asciiTheme="minorHAnsi" w:hAnsiTheme="minorHAnsi" w:cstheme="minorHAnsi"/>
                <w:szCs w:val="22"/>
                <w:lang w:val="en-NZ" w:eastAsia="en-NZ"/>
              </w:rPr>
            </w:pPr>
          </w:p>
          <w:p w14:paraId="101A9668" w14:textId="77777777" w:rsidR="000859D0" w:rsidRDefault="000859D0" w:rsidP="00B37D48">
            <w:pPr>
              <w:rPr>
                <w:rFonts w:asciiTheme="minorHAnsi" w:hAnsiTheme="minorHAnsi" w:cstheme="minorHAnsi"/>
                <w:szCs w:val="22"/>
                <w:lang w:val="en-NZ" w:eastAsia="en-NZ"/>
              </w:rPr>
            </w:pPr>
          </w:p>
          <w:p w14:paraId="4F62B335" w14:textId="77777777" w:rsidR="000859D0" w:rsidRDefault="000859D0" w:rsidP="00B37D48">
            <w:pPr>
              <w:rPr>
                <w:rFonts w:asciiTheme="minorHAnsi" w:hAnsiTheme="minorHAnsi" w:cstheme="minorHAnsi"/>
                <w:szCs w:val="22"/>
                <w:lang w:val="en-NZ" w:eastAsia="en-NZ"/>
              </w:rPr>
            </w:pPr>
          </w:p>
          <w:p w14:paraId="0E630AB9" w14:textId="77777777" w:rsidR="00704B38" w:rsidRPr="004B22D7" w:rsidRDefault="00704B38" w:rsidP="00B37D48">
            <w:pPr>
              <w:rPr>
                <w:rFonts w:asciiTheme="minorHAnsi" w:hAnsiTheme="minorHAnsi" w:cstheme="minorHAnsi"/>
                <w:szCs w:val="22"/>
                <w:lang w:val="en-NZ" w:eastAsia="en-NZ"/>
              </w:rPr>
            </w:pPr>
          </w:p>
          <w:p w14:paraId="7DA965A9" w14:textId="77777777" w:rsidR="00F57B07" w:rsidRDefault="00F57B07" w:rsidP="00B37D48">
            <w:pPr>
              <w:rPr>
                <w:rFonts w:asciiTheme="minorHAnsi" w:hAnsiTheme="minorHAnsi" w:cstheme="minorHAnsi"/>
                <w:szCs w:val="22"/>
                <w:lang w:val="en-NZ" w:eastAsia="en-NZ"/>
              </w:rPr>
            </w:pPr>
          </w:p>
          <w:p w14:paraId="5A27EDA3" w14:textId="77777777" w:rsidR="000859D0" w:rsidRDefault="000859D0" w:rsidP="00B37D48">
            <w:pPr>
              <w:rPr>
                <w:rFonts w:asciiTheme="minorHAnsi" w:hAnsiTheme="minorHAnsi" w:cstheme="minorHAnsi"/>
                <w:szCs w:val="22"/>
                <w:lang w:val="en-NZ" w:eastAsia="en-NZ"/>
              </w:rPr>
            </w:pPr>
          </w:p>
          <w:p w14:paraId="166A4B47" w14:textId="77777777" w:rsidR="000859D0" w:rsidRDefault="000859D0" w:rsidP="00B37D48">
            <w:pPr>
              <w:rPr>
                <w:rFonts w:asciiTheme="minorHAnsi" w:hAnsiTheme="minorHAnsi" w:cstheme="minorHAnsi"/>
                <w:szCs w:val="22"/>
                <w:lang w:val="en-NZ" w:eastAsia="en-NZ"/>
              </w:rPr>
            </w:pPr>
          </w:p>
          <w:p w14:paraId="73B6CB0F" w14:textId="77777777" w:rsidR="000859D0" w:rsidRDefault="000859D0" w:rsidP="00B37D48">
            <w:pPr>
              <w:rPr>
                <w:rFonts w:asciiTheme="minorHAnsi" w:hAnsiTheme="minorHAnsi" w:cstheme="minorHAnsi"/>
                <w:szCs w:val="22"/>
                <w:lang w:val="en-NZ" w:eastAsia="en-NZ"/>
              </w:rPr>
            </w:pPr>
          </w:p>
          <w:p w14:paraId="711A1B42" w14:textId="77777777" w:rsidR="00F21814" w:rsidRDefault="00F21814" w:rsidP="00B37D48">
            <w:pPr>
              <w:rPr>
                <w:rFonts w:asciiTheme="minorHAnsi" w:hAnsiTheme="minorHAnsi" w:cstheme="minorHAnsi"/>
                <w:szCs w:val="22"/>
                <w:lang w:val="en-NZ" w:eastAsia="en-NZ"/>
              </w:rPr>
            </w:pPr>
          </w:p>
          <w:p w14:paraId="5FA954A8" w14:textId="77777777" w:rsidR="00F21814" w:rsidRDefault="00F21814" w:rsidP="00B37D48">
            <w:pPr>
              <w:rPr>
                <w:rFonts w:asciiTheme="minorHAnsi" w:hAnsiTheme="minorHAnsi" w:cstheme="minorHAnsi"/>
                <w:szCs w:val="22"/>
                <w:lang w:val="en-NZ" w:eastAsia="en-NZ"/>
              </w:rPr>
            </w:pPr>
          </w:p>
          <w:p w14:paraId="659E16F9" w14:textId="77777777" w:rsidR="00F21814" w:rsidRDefault="00F21814" w:rsidP="00B37D48">
            <w:pPr>
              <w:rPr>
                <w:rFonts w:asciiTheme="minorHAnsi" w:hAnsiTheme="minorHAnsi" w:cstheme="minorHAnsi"/>
                <w:szCs w:val="22"/>
                <w:lang w:val="en-NZ" w:eastAsia="en-NZ"/>
              </w:rPr>
            </w:pPr>
          </w:p>
          <w:p w14:paraId="6EE17967" w14:textId="77777777" w:rsidR="00F21814" w:rsidRDefault="00F21814" w:rsidP="00B37D48">
            <w:pPr>
              <w:rPr>
                <w:rFonts w:asciiTheme="minorHAnsi" w:hAnsiTheme="minorHAnsi" w:cstheme="minorHAnsi"/>
                <w:szCs w:val="22"/>
                <w:lang w:val="en-NZ" w:eastAsia="en-NZ"/>
              </w:rPr>
            </w:pPr>
          </w:p>
          <w:p w14:paraId="3DA5DC99" w14:textId="77777777" w:rsidR="00F21814" w:rsidRDefault="00F21814" w:rsidP="00B37D48">
            <w:pPr>
              <w:rPr>
                <w:rFonts w:asciiTheme="minorHAnsi" w:hAnsiTheme="minorHAnsi" w:cstheme="minorHAnsi"/>
                <w:szCs w:val="22"/>
                <w:lang w:val="en-NZ" w:eastAsia="en-NZ"/>
              </w:rPr>
            </w:pPr>
          </w:p>
          <w:p w14:paraId="0FFB656D" w14:textId="77777777" w:rsidR="00F21814" w:rsidRDefault="00F21814" w:rsidP="00B37D48">
            <w:pPr>
              <w:rPr>
                <w:rFonts w:asciiTheme="minorHAnsi" w:hAnsiTheme="minorHAnsi" w:cstheme="minorHAnsi"/>
                <w:szCs w:val="22"/>
                <w:lang w:val="en-NZ" w:eastAsia="en-NZ"/>
              </w:rPr>
            </w:pPr>
          </w:p>
          <w:p w14:paraId="46EF7353" w14:textId="287DEB31" w:rsidR="00704B38" w:rsidRPr="00704B38" w:rsidRDefault="00704B38" w:rsidP="00B37D48">
            <w:pPr>
              <w:spacing w:after="120"/>
              <w:jc w:val="center"/>
              <w:rPr>
                <w:rFonts w:asciiTheme="minorHAnsi" w:hAnsiTheme="minorHAnsi" w:cstheme="minorHAnsi"/>
                <w:b/>
                <w:szCs w:val="22"/>
                <w:lang w:val="en-NZ" w:eastAsia="en-NZ"/>
              </w:rPr>
            </w:pPr>
            <w:r w:rsidRPr="00704B38">
              <w:rPr>
                <w:rFonts w:asciiTheme="minorHAnsi" w:hAnsiTheme="minorHAnsi" w:cstheme="minorHAnsi"/>
                <w:b/>
                <w:i/>
                <w:lang w:val="en-NZ" w:eastAsia="en-NZ"/>
              </w:rPr>
              <w:t>If you have more to say, feel free to attach more pages to this feedback form.</w:t>
            </w:r>
          </w:p>
        </w:tc>
      </w:tr>
    </w:tbl>
    <w:p w14:paraId="4C88DD17" w14:textId="77777777" w:rsidR="007A63D6" w:rsidRDefault="007A63D6"/>
    <w:tbl>
      <w:tblPr>
        <w:tblStyle w:val="NRCtablesty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638BF" w:rsidRPr="0096393D" w14:paraId="7882B915" w14:textId="77777777" w:rsidTr="00463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1F7E3"/>
          </w:tcPr>
          <w:p w14:paraId="1BDFEC8E" w14:textId="21F081DA" w:rsidR="004638BF" w:rsidRPr="004638BF" w:rsidRDefault="004638BF">
            <w:pPr>
              <w:spacing w:before="120" w:after="120" w:line="259" w:lineRule="auto"/>
              <w:jc w:val="left"/>
              <w:rPr>
                <w:rFonts w:ascii="Calibri" w:hAnsi="Calibri" w:cs="Arial"/>
                <w:b w:val="0"/>
                <w:bCs/>
                <w:sz w:val="26"/>
                <w:szCs w:val="26"/>
                <w:lang w:eastAsia="en-NZ"/>
              </w:rPr>
            </w:pPr>
            <w:r>
              <w:rPr>
                <w:rFonts w:ascii="Calibri" w:hAnsi="Calibri" w:cs="Arial"/>
                <w:color w:val="auto"/>
                <w:sz w:val="26"/>
                <w:szCs w:val="26"/>
                <w:lang w:eastAsia="en-NZ"/>
              </w:rPr>
              <w:t xml:space="preserve">Hearings – would you like to be heard in support of your </w:t>
            </w:r>
            <w:r w:rsidR="00D00312">
              <w:rPr>
                <w:rFonts w:ascii="Calibri" w:hAnsi="Calibri" w:cs="Arial"/>
                <w:color w:val="auto"/>
                <w:sz w:val="26"/>
                <w:szCs w:val="26"/>
                <w:lang w:eastAsia="en-NZ"/>
              </w:rPr>
              <w:t>feedback</w:t>
            </w:r>
            <w:r>
              <w:rPr>
                <w:rFonts w:ascii="Calibri" w:hAnsi="Calibri" w:cs="Arial"/>
                <w:color w:val="auto"/>
                <w:sz w:val="26"/>
                <w:szCs w:val="26"/>
                <w:lang w:eastAsia="en-NZ"/>
              </w:rPr>
              <w:t xml:space="preserve">? </w:t>
            </w:r>
            <w:r w:rsidRPr="00837046">
              <w:rPr>
                <w:rFonts w:ascii="Calibri" w:hAnsi="Calibri" w:cs="Arial"/>
                <w:b w:val="0"/>
                <w:bCs/>
                <w:color w:val="auto"/>
                <w:sz w:val="24"/>
                <w:szCs w:val="24"/>
                <w:lang w:eastAsia="en-NZ"/>
              </w:rPr>
              <w:t>We will hold hearings in Whangārei (and online) shortly after the feedback period closes</w:t>
            </w:r>
            <w:r>
              <w:rPr>
                <w:rFonts w:ascii="Calibri" w:hAnsi="Calibri" w:cs="Arial"/>
                <w:b w:val="0"/>
                <w:bCs/>
                <w:color w:val="auto"/>
                <w:sz w:val="26"/>
                <w:szCs w:val="26"/>
                <w:lang w:eastAsia="en-NZ"/>
              </w:rPr>
              <w:t xml:space="preserve"> </w:t>
            </w:r>
          </w:p>
        </w:tc>
      </w:tr>
      <w:tr w:rsidR="004638BF" w:rsidRPr="0096393D" w14:paraId="4AFEA442" w14:textId="77777777">
        <w:trPr>
          <w:trHeight w:val="77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top"/>
          </w:tcPr>
          <w:p w14:paraId="4A034EFE" w14:textId="56E0DB0C" w:rsidR="004638BF" w:rsidRDefault="00E83190">
            <w:pPr>
              <w:spacing w:before="120" w:after="120" w:line="259" w:lineRule="auto"/>
              <w:rPr>
                <w:rFonts w:asciiTheme="minorHAnsi" w:hAnsiTheme="minorHAnsi" w:cstheme="minorHAnsi"/>
              </w:rPr>
            </w:pPr>
            <w:sdt>
              <w:sdtPr>
                <w:rPr>
                  <w:rFonts w:asciiTheme="minorHAnsi" w:eastAsia="MS Gothic" w:hAnsiTheme="minorHAnsi" w:cstheme="minorHAnsi"/>
                  <w:lang w:val="en-NZ" w:eastAsia="en-NZ"/>
                </w:rPr>
                <w:id w:val="-1052227452"/>
                <w14:checkbox>
                  <w14:checked w14:val="0"/>
                  <w14:checkedState w14:val="2612" w14:font="MS Gothic"/>
                  <w14:uncheckedState w14:val="2610" w14:font="MS Gothic"/>
                </w14:checkbox>
              </w:sdtPr>
              <w:sdtEndPr/>
              <w:sdtContent>
                <w:r w:rsidR="004638BF">
                  <w:rPr>
                    <w:rFonts w:ascii="MS Gothic" w:eastAsia="MS Gothic" w:hAnsi="MS Gothic" w:cstheme="minorHAnsi" w:hint="eastAsia"/>
                    <w:color w:val="auto"/>
                    <w:lang w:val="en-NZ" w:eastAsia="en-NZ"/>
                  </w:rPr>
                  <w:t>☐</w:t>
                </w:r>
              </w:sdtContent>
            </w:sdt>
            <w:r w:rsidR="004638BF" w:rsidRPr="00267E36">
              <w:rPr>
                <w:rFonts w:asciiTheme="minorHAnsi" w:hAnsiTheme="minorHAnsi" w:cstheme="minorHAnsi"/>
                <w:color w:val="auto"/>
                <w:lang w:val="en-NZ" w:eastAsia="en-NZ"/>
              </w:rPr>
              <w:t xml:space="preserve"> </w:t>
            </w:r>
            <w:r w:rsidR="004638BF">
              <w:rPr>
                <w:rFonts w:asciiTheme="minorHAnsi" w:hAnsiTheme="minorHAnsi" w:cstheme="minorHAnsi"/>
                <w:b/>
                <w:color w:val="auto"/>
                <w:lang w:val="en-NZ" w:eastAsia="en-NZ"/>
              </w:rPr>
              <w:t xml:space="preserve">Yes, </w:t>
            </w:r>
            <w:r w:rsidR="004638BF">
              <w:rPr>
                <w:rFonts w:cs="Arial"/>
                <w:color w:val="333333"/>
                <w:sz w:val="20"/>
                <w:szCs w:val="20"/>
                <w:shd w:val="clear" w:color="auto" w:fill="FFFFFF"/>
              </w:rPr>
              <w:t xml:space="preserve">I would like to </w:t>
            </w:r>
            <w:r w:rsidR="00857DD1">
              <w:rPr>
                <w:rFonts w:cs="Arial"/>
                <w:color w:val="333333"/>
                <w:sz w:val="20"/>
                <w:szCs w:val="20"/>
                <w:shd w:val="clear" w:color="auto" w:fill="FFFFFF"/>
              </w:rPr>
              <w:t>present my feedback</w:t>
            </w:r>
            <w:r w:rsidR="004638BF">
              <w:rPr>
                <w:rFonts w:cs="Arial"/>
                <w:color w:val="333333"/>
                <w:sz w:val="20"/>
                <w:szCs w:val="20"/>
                <w:shd w:val="clear" w:color="auto" w:fill="FFFFFF"/>
              </w:rPr>
              <w:t xml:space="preserve"> in person</w:t>
            </w:r>
            <w:r w:rsidR="004638BF">
              <w:rPr>
                <w:rFonts w:asciiTheme="minorHAnsi" w:hAnsiTheme="minorHAnsi" w:cstheme="minorHAnsi"/>
                <w:bCs/>
                <w:color w:val="auto"/>
                <w:lang w:val="en-NZ" w:eastAsia="en-NZ"/>
              </w:rPr>
              <w:t xml:space="preserve"> (36 Water </w:t>
            </w:r>
            <w:r w:rsidR="00CB1073">
              <w:rPr>
                <w:rFonts w:asciiTheme="minorHAnsi" w:hAnsiTheme="minorHAnsi" w:cstheme="minorHAnsi"/>
                <w:bCs/>
                <w:color w:val="auto"/>
                <w:lang w:val="en-NZ" w:eastAsia="en-NZ"/>
              </w:rPr>
              <w:t>S</w:t>
            </w:r>
            <w:r w:rsidR="004638BF">
              <w:rPr>
                <w:rFonts w:asciiTheme="minorHAnsi" w:hAnsiTheme="minorHAnsi" w:cstheme="minorHAnsi"/>
                <w:bCs/>
                <w:color w:val="auto"/>
                <w:lang w:val="en-NZ" w:eastAsia="en-NZ"/>
              </w:rPr>
              <w:t xml:space="preserve">t, Whangārei) </w:t>
            </w:r>
          </w:p>
          <w:p w14:paraId="004DAAA2" w14:textId="3A28B327" w:rsidR="000820A3" w:rsidRDefault="00E83190">
            <w:pPr>
              <w:spacing w:before="120" w:after="120" w:line="259" w:lineRule="auto"/>
              <w:rPr>
                <w:rFonts w:asciiTheme="minorHAnsi" w:hAnsiTheme="minorHAnsi" w:cstheme="minorHAnsi"/>
                <w:bCs/>
                <w:lang w:eastAsia="en-NZ"/>
              </w:rPr>
            </w:pPr>
            <w:sdt>
              <w:sdtPr>
                <w:rPr>
                  <w:rFonts w:asciiTheme="minorHAnsi" w:eastAsia="MS Gothic" w:hAnsiTheme="minorHAnsi" w:cstheme="minorHAnsi"/>
                  <w:lang w:val="en-NZ" w:eastAsia="en-NZ"/>
                </w:rPr>
                <w:id w:val="1160347196"/>
                <w14:checkbox>
                  <w14:checked w14:val="0"/>
                  <w14:checkedState w14:val="2612" w14:font="MS Gothic"/>
                  <w14:uncheckedState w14:val="2610" w14:font="MS Gothic"/>
                </w14:checkbox>
              </w:sdtPr>
              <w:sdtEndPr/>
              <w:sdtContent>
                <w:r w:rsidR="004638BF">
                  <w:rPr>
                    <w:rFonts w:ascii="MS Gothic" w:eastAsia="MS Gothic" w:hAnsi="MS Gothic" w:cstheme="minorHAnsi" w:hint="eastAsia"/>
                    <w:color w:val="auto"/>
                    <w:lang w:val="en-NZ" w:eastAsia="en-NZ"/>
                  </w:rPr>
                  <w:t>☐</w:t>
                </w:r>
              </w:sdtContent>
            </w:sdt>
            <w:r w:rsidR="004638BF" w:rsidRPr="00267E36">
              <w:rPr>
                <w:rFonts w:asciiTheme="minorHAnsi" w:hAnsiTheme="minorHAnsi" w:cstheme="minorHAnsi"/>
                <w:color w:val="auto"/>
                <w:lang w:val="en-NZ" w:eastAsia="en-NZ"/>
              </w:rPr>
              <w:t xml:space="preserve"> </w:t>
            </w:r>
            <w:r w:rsidR="004638BF">
              <w:rPr>
                <w:rFonts w:asciiTheme="minorHAnsi" w:hAnsiTheme="minorHAnsi" w:cstheme="minorHAnsi"/>
                <w:b/>
                <w:color w:val="auto"/>
                <w:lang w:val="en-NZ" w:eastAsia="en-NZ"/>
              </w:rPr>
              <w:t xml:space="preserve">Yes, </w:t>
            </w:r>
            <w:r w:rsidR="000820A3" w:rsidRPr="000820A3">
              <w:rPr>
                <w:rFonts w:asciiTheme="minorHAnsi" w:hAnsiTheme="minorHAnsi" w:cstheme="minorHAnsi"/>
                <w:bCs/>
                <w:color w:val="auto"/>
                <w:lang w:eastAsia="en-NZ"/>
              </w:rPr>
              <w:t>I would like to present my feedback online (a registration link will be sent to your email address, please ensure you have provided this in the 'Your details' section of this form)</w:t>
            </w:r>
          </w:p>
          <w:p w14:paraId="7BFA438E" w14:textId="7E536FCE" w:rsidR="004638BF" w:rsidRPr="00702524" w:rsidRDefault="00E83190">
            <w:pPr>
              <w:spacing w:before="120" w:after="120" w:line="259" w:lineRule="auto"/>
              <w:rPr>
                <w:rFonts w:asciiTheme="minorHAnsi" w:hAnsiTheme="minorHAnsi" w:cstheme="minorHAnsi"/>
                <w:color w:val="auto"/>
              </w:rPr>
            </w:pPr>
            <w:sdt>
              <w:sdtPr>
                <w:rPr>
                  <w:rFonts w:asciiTheme="minorHAnsi" w:eastAsia="MS Gothic" w:hAnsiTheme="minorHAnsi" w:cstheme="minorHAnsi"/>
                  <w:lang w:val="en-NZ" w:eastAsia="en-NZ"/>
                </w:rPr>
                <w:id w:val="502333543"/>
                <w14:checkbox>
                  <w14:checked w14:val="0"/>
                  <w14:checkedState w14:val="2612" w14:font="MS Gothic"/>
                  <w14:uncheckedState w14:val="2610" w14:font="MS Gothic"/>
                </w14:checkbox>
              </w:sdtPr>
              <w:sdtEndPr/>
              <w:sdtContent>
                <w:r w:rsidR="004638BF" w:rsidRPr="00267E36">
                  <w:rPr>
                    <w:rFonts w:ascii="Segoe UI Symbol" w:eastAsia="MS Gothic" w:hAnsi="Segoe UI Symbol" w:cs="Segoe UI Symbol"/>
                    <w:color w:val="auto"/>
                    <w:lang w:val="en-NZ" w:eastAsia="en-NZ"/>
                  </w:rPr>
                  <w:t>☐</w:t>
                </w:r>
              </w:sdtContent>
            </w:sdt>
            <w:r w:rsidR="004638BF" w:rsidRPr="00267E36">
              <w:rPr>
                <w:rFonts w:asciiTheme="minorHAnsi" w:hAnsiTheme="minorHAnsi" w:cstheme="minorHAnsi"/>
                <w:color w:val="auto"/>
                <w:lang w:val="en-NZ" w:eastAsia="en-NZ"/>
              </w:rPr>
              <w:t xml:space="preserve"> </w:t>
            </w:r>
            <w:r w:rsidR="004638BF">
              <w:rPr>
                <w:rFonts w:asciiTheme="minorHAnsi" w:hAnsiTheme="minorHAnsi" w:cstheme="minorHAnsi"/>
                <w:b/>
                <w:color w:val="auto"/>
                <w:lang w:val="en-NZ" w:eastAsia="en-NZ"/>
              </w:rPr>
              <w:t>No,</w:t>
            </w:r>
            <w:r w:rsidR="00AD0744">
              <w:rPr>
                <w:rFonts w:asciiTheme="minorHAnsi" w:hAnsiTheme="minorHAnsi" w:cstheme="minorHAnsi"/>
                <w:b/>
                <w:color w:val="auto"/>
                <w:lang w:val="en-NZ" w:eastAsia="en-NZ"/>
              </w:rPr>
              <w:t xml:space="preserve"> </w:t>
            </w:r>
            <w:r w:rsidR="00AD0744" w:rsidRPr="00AD0744">
              <w:rPr>
                <w:rFonts w:asciiTheme="minorHAnsi" w:hAnsiTheme="minorHAnsi" w:cstheme="minorHAnsi"/>
                <w:bCs/>
                <w:color w:val="auto"/>
                <w:lang w:eastAsia="en-NZ"/>
              </w:rPr>
              <w:t>I would not like to speak to my feedback (your feedback will still be formally considered as part of this process)</w:t>
            </w:r>
          </w:p>
        </w:tc>
      </w:tr>
    </w:tbl>
    <w:p w14:paraId="34D57CE7" w14:textId="77777777" w:rsidR="004638BF" w:rsidRPr="00934FE7" w:rsidRDefault="004638BF" w:rsidP="0096393D">
      <w:pPr>
        <w:rPr>
          <w:rFonts w:asciiTheme="minorHAnsi" w:hAnsiTheme="minorHAnsi" w:cstheme="minorHAnsi"/>
          <w:b/>
          <w:bCs/>
          <w:color w:val="000000"/>
          <w:sz w:val="20"/>
          <w:lang w:eastAsia="en-US"/>
        </w:rPr>
      </w:pPr>
    </w:p>
    <w:tbl>
      <w:tblPr>
        <w:tblStyle w:val="NRCtablesty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4638BF" w:rsidRPr="0096393D" w14:paraId="0468D0FD" w14:textId="77777777" w:rsidTr="00837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1F7E3"/>
          </w:tcPr>
          <w:p w14:paraId="1E42D16C" w14:textId="572A27D4" w:rsidR="004638BF" w:rsidRPr="000A7861" w:rsidRDefault="000A7861">
            <w:pPr>
              <w:spacing w:before="120" w:after="120" w:line="259" w:lineRule="auto"/>
              <w:jc w:val="left"/>
              <w:rPr>
                <w:rFonts w:ascii="Calibri" w:hAnsi="Calibri" w:cs="Arial"/>
                <w:b w:val="0"/>
                <w:bCs/>
                <w:sz w:val="26"/>
                <w:szCs w:val="26"/>
                <w:lang w:val="en-NZ" w:eastAsia="en-NZ"/>
              </w:rPr>
            </w:pPr>
            <w:r>
              <w:rPr>
                <w:rFonts w:ascii="Calibri" w:hAnsi="Calibri" w:cs="Arial"/>
                <w:color w:val="auto"/>
                <w:sz w:val="26"/>
                <w:szCs w:val="26"/>
                <w:lang w:eastAsia="en-NZ"/>
              </w:rPr>
              <w:t xml:space="preserve">We’re all different! </w:t>
            </w:r>
            <w:r w:rsidRPr="00837046">
              <w:rPr>
                <w:rFonts w:ascii="Calibri" w:hAnsi="Calibri" w:cs="Arial"/>
                <w:b w:val="0"/>
                <w:bCs/>
                <w:color w:val="auto"/>
                <w:sz w:val="24"/>
                <w:szCs w:val="24"/>
                <w:lang w:eastAsia="en-NZ"/>
              </w:rPr>
              <w:t xml:space="preserve">Please let us know if you’d like to give us your feedback in another </w:t>
            </w:r>
            <w:r w:rsidR="00837046" w:rsidRPr="00837046">
              <w:rPr>
                <w:rFonts w:ascii="Calibri" w:hAnsi="Calibri" w:cs="Arial"/>
                <w:b w:val="0"/>
                <w:bCs/>
                <w:color w:val="auto"/>
                <w:sz w:val="24"/>
                <w:szCs w:val="24"/>
                <w:lang w:eastAsia="en-NZ"/>
              </w:rPr>
              <w:t>way</w:t>
            </w:r>
          </w:p>
        </w:tc>
      </w:tr>
      <w:tr w:rsidR="004638BF" w:rsidRPr="0096393D" w14:paraId="4192CD9A" w14:textId="77777777">
        <w:trPr>
          <w:trHeight w:val="77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top"/>
          </w:tcPr>
          <w:p w14:paraId="44262897" w14:textId="67DA20F2" w:rsidR="004638BF" w:rsidRPr="00267E36" w:rsidRDefault="00E83190">
            <w:pPr>
              <w:spacing w:before="120" w:after="120" w:line="259" w:lineRule="auto"/>
              <w:rPr>
                <w:rFonts w:asciiTheme="minorHAnsi" w:hAnsiTheme="minorHAnsi" w:cstheme="minorHAnsi"/>
                <w:color w:val="auto"/>
              </w:rPr>
            </w:pPr>
            <w:sdt>
              <w:sdtPr>
                <w:rPr>
                  <w:rFonts w:asciiTheme="minorHAnsi" w:eastAsia="MS Gothic" w:hAnsiTheme="minorHAnsi" w:cstheme="minorHAnsi"/>
                  <w:lang w:val="en-NZ" w:eastAsia="en-NZ"/>
                </w:rPr>
                <w:id w:val="-551388292"/>
                <w14:checkbox>
                  <w14:checked w14:val="0"/>
                  <w14:checkedState w14:val="2612" w14:font="MS Gothic"/>
                  <w14:uncheckedState w14:val="2610" w14:font="MS Gothic"/>
                </w14:checkbox>
              </w:sdtPr>
              <w:sdtEndPr/>
              <w:sdtContent>
                <w:r w:rsidR="004638BF">
                  <w:rPr>
                    <w:rFonts w:ascii="MS Gothic" w:eastAsia="MS Gothic" w:hAnsi="MS Gothic" w:cstheme="minorHAnsi" w:hint="eastAsia"/>
                    <w:color w:val="auto"/>
                    <w:lang w:val="en-NZ" w:eastAsia="en-NZ"/>
                  </w:rPr>
                  <w:t>☐</w:t>
                </w:r>
              </w:sdtContent>
            </w:sdt>
            <w:r w:rsidR="004638BF" w:rsidRPr="00267E36">
              <w:rPr>
                <w:rFonts w:asciiTheme="minorHAnsi" w:hAnsiTheme="minorHAnsi" w:cstheme="minorHAnsi"/>
                <w:color w:val="auto"/>
                <w:lang w:val="en-NZ" w:eastAsia="en-NZ"/>
              </w:rPr>
              <w:t xml:space="preserve"> </w:t>
            </w:r>
            <w:r w:rsidR="000A7861">
              <w:rPr>
                <w:rFonts w:asciiTheme="minorHAnsi" w:hAnsiTheme="minorHAnsi" w:cstheme="minorHAnsi"/>
                <w:b/>
                <w:color w:val="auto"/>
                <w:lang w:val="en-NZ" w:eastAsia="en-NZ"/>
              </w:rPr>
              <w:t>Sign language</w:t>
            </w:r>
            <w:r w:rsidR="005B577A">
              <w:rPr>
                <w:rFonts w:asciiTheme="minorHAnsi" w:hAnsiTheme="minorHAnsi" w:cstheme="minorHAnsi"/>
                <w:b/>
                <w:color w:val="auto"/>
                <w:lang w:val="en-NZ" w:eastAsia="en-NZ"/>
              </w:rPr>
              <w:t>:</w:t>
            </w:r>
            <w:r w:rsidR="004638BF">
              <w:rPr>
                <w:rFonts w:asciiTheme="minorHAnsi" w:hAnsiTheme="minorHAnsi" w:cstheme="minorHAnsi"/>
                <w:b/>
                <w:color w:val="auto"/>
                <w:lang w:val="en-NZ" w:eastAsia="en-NZ"/>
              </w:rPr>
              <w:t xml:space="preserve"> </w:t>
            </w:r>
            <w:r w:rsidR="000A7861">
              <w:rPr>
                <w:rFonts w:asciiTheme="minorHAnsi" w:hAnsiTheme="minorHAnsi" w:cstheme="minorHAnsi"/>
                <w:bCs/>
                <w:color w:val="auto"/>
                <w:lang w:val="en-NZ" w:eastAsia="en-NZ"/>
              </w:rPr>
              <w:t>I would like to use sign language to present my feedback at one of the scheduled events or hearings (please let us know which one)</w:t>
            </w:r>
            <w:r w:rsidR="004638BF" w:rsidRPr="00267E36">
              <w:rPr>
                <w:rFonts w:asciiTheme="minorHAnsi" w:hAnsiTheme="minorHAnsi" w:cstheme="minorHAnsi"/>
                <w:color w:val="auto"/>
              </w:rPr>
              <w:t xml:space="preserve"> </w:t>
            </w:r>
          </w:p>
          <w:p w14:paraId="7409586C" w14:textId="362ED522" w:rsidR="004638BF" w:rsidRDefault="00E83190">
            <w:pPr>
              <w:spacing w:before="120" w:after="120" w:line="259" w:lineRule="auto"/>
              <w:rPr>
                <w:rFonts w:asciiTheme="minorHAnsi" w:hAnsiTheme="minorHAnsi" w:cstheme="minorHAnsi"/>
              </w:rPr>
            </w:pPr>
            <w:sdt>
              <w:sdtPr>
                <w:rPr>
                  <w:rFonts w:asciiTheme="minorHAnsi" w:eastAsia="MS Gothic" w:hAnsiTheme="minorHAnsi" w:cstheme="minorHAnsi"/>
                  <w:lang w:val="en-NZ" w:eastAsia="en-NZ"/>
                </w:rPr>
                <w:id w:val="-1835132366"/>
                <w14:checkbox>
                  <w14:checked w14:val="0"/>
                  <w14:checkedState w14:val="2612" w14:font="MS Gothic"/>
                  <w14:uncheckedState w14:val="2610" w14:font="MS Gothic"/>
                </w14:checkbox>
              </w:sdtPr>
              <w:sdtEndPr/>
              <w:sdtContent>
                <w:r w:rsidR="004638BF" w:rsidRPr="00267E36">
                  <w:rPr>
                    <w:rFonts w:ascii="Segoe UI Symbol" w:eastAsia="MS Gothic" w:hAnsi="Segoe UI Symbol" w:cs="Segoe UI Symbol"/>
                    <w:color w:val="auto"/>
                    <w:lang w:val="en-NZ" w:eastAsia="en-NZ"/>
                  </w:rPr>
                  <w:t>☐</w:t>
                </w:r>
              </w:sdtContent>
            </w:sdt>
            <w:r w:rsidR="004638BF" w:rsidRPr="00267E36">
              <w:rPr>
                <w:rFonts w:asciiTheme="minorHAnsi" w:hAnsiTheme="minorHAnsi" w:cstheme="minorHAnsi"/>
                <w:color w:val="auto"/>
                <w:lang w:val="en-NZ" w:eastAsia="en-NZ"/>
              </w:rPr>
              <w:t xml:space="preserve"> </w:t>
            </w:r>
            <w:r w:rsidR="00837046">
              <w:rPr>
                <w:rFonts w:asciiTheme="minorHAnsi" w:hAnsiTheme="minorHAnsi" w:cstheme="minorHAnsi"/>
                <w:b/>
                <w:color w:val="auto"/>
                <w:lang w:val="en-NZ" w:eastAsia="en-NZ"/>
              </w:rPr>
              <w:t xml:space="preserve">Te Reo </w:t>
            </w:r>
            <w:r w:rsidR="000A7861">
              <w:rPr>
                <w:rFonts w:asciiTheme="minorHAnsi" w:hAnsiTheme="minorHAnsi" w:cstheme="minorHAnsi"/>
                <w:b/>
                <w:bCs/>
                <w:color w:val="auto"/>
                <w:lang w:val="en-NZ" w:eastAsia="en-NZ"/>
              </w:rPr>
              <w:t>M</w:t>
            </w:r>
            <w:r w:rsidR="00241131">
              <w:rPr>
                <w:rFonts w:asciiTheme="minorHAnsi" w:hAnsiTheme="minorHAnsi" w:cstheme="minorHAnsi"/>
                <w:b/>
                <w:bCs/>
                <w:color w:val="auto"/>
                <w:lang w:val="en-NZ" w:eastAsia="en-NZ"/>
              </w:rPr>
              <w:t>ā</w:t>
            </w:r>
            <w:r w:rsidR="000A7861">
              <w:rPr>
                <w:rFonts w:asciiTheme="minorHAnsi" w:hAnsiTheme="minorHAnsi" w:cstheme="minorHAnsi"/>
                <w:b/>
                <w:bCs/>
                <w:color w:val="auto"/>
                <w:lang w:val="en-NZ" w:eastAsia="en-NZ"/>
              </w:rPr>
              <w:t>ori</w:t>
            </w:r>
            <w:r w:rsidR="005B577A">
              <w:rPr>
                <w:rFonts w:asciiTheme="minorHAnsi" w:hAnsiTheme="minorHAnsi" w:cstheme="minorHAnsi"/>
                <w:b/>
                <w:bCs/>
                <w:color w:val="auto"/>
                <w:lang w:val="en-NZ" w:eastAsia="en-NZ"/>
              </w:rPr>
              <w:t>:</w:t>
            </w:r>
            <w:r w:rsidR="00241131">
              <w:rPr>
                <w:rFonts w:asciiTheme="minorHAnsi" w:hAnsiTheme="minorHAnsi" w:cstheme="minorHAnsi"/>
                <w:b/>
                <w:bCs/>
                <w:color w:val="auto"/>
                <w:lang w:val="en-NZ" w:eastAsia="en-NZ"/>
              </w:rPr>
              <w:t xml:space="preserve"> </w:t>
            </w:r>
            <w:r w:rsidR="004638BF">
              <w:rPr>
                <w:rFonts w:asciiTheme="minorHAnsi" w:hAnsiTheme="minorHAnsi" w:cstheme="minorHAnsi"/>
                <w:b/>
                <w:color w:val="auto"/>
                <w:lang w:val="en-NZ" w:eastAsia="en-NZ"/>
              </w:rPr>
              <w:t xml:space="preserve"> </w:t>
            </w:r>
            <w:r w:rsidR="00837046">
              <w:rPr>
                <w:rFonts w:asciiTheme="minorHAnsi" w:hAnsiTheme="minorHAnsi" w:cstheme="minorHAnsi"/>
                <w:bCs/>
                <w:color w:val="auto"/>
                <w:lang w:val="en-NZ" w:eastAsia="en-NZ"/>
              </w:rPr>
              <w:t xml:space="preserve">I would like to use </w:t>
            </w:r>
            <w:proofErr w:type="spellStart"/>
            <w:r w:rsidR="00837046">
              <w:rPr>
                <w:rFonts w:asciiTheme="minorHAnsi" w:hAnsiTheme="minorHAnsi" w:cstheme="minorHAnsi"/>
                <w:bCs/>
                <w:color w:val="auto"/>
                <w:lang w:val="en-NZ" w:eastAsia="en-NZ"/>
              </w:rPr>
              <w:t>te</w:t>
            </w:r>
            <w:proofErr w:type="spellEnd"/>
            <w:r w:rsidR="00837046">
              <w:rPr>
                <w:rFonts w:asciiTheme="minorHAnsi" w:hAnsiTheme="minorHAnsi" w:cstheme="minorHAnsi"/>
                <w:bCs/>
                <w:color w:val="auto"/>
                <w:lang w:val="en-NZ" w:eastAsia="en-NZ"/>
              </w:rPr>
              <w:t xml:space="preserve"> </w:t>
            </w:r>
            <w:proofErr w:type="spellStart"/>
            <w:r w:rsidR="00837046">
              <w:rPr>
                <w:rFonts w:asciiTheme="minorHAnsi" w:hAnsiTheme="minorHAnsi" w:cstheme="minorHAnsi"/>
                <w:bCs/>
                <w:color w:val="auto"/>
                <w:lang w:val="en-NZ" w:eastAsia="en-NZ"/>
              </w:rPr>
              <w:t>reo</w:t>
            </w:r>
            <w:proofErr w:type="spellEnd"/>
            <w:r w:rsidR="00837046">
              <w:rPr>
                <w:rFonts w:asciiTheme="minorHAnsi" w:hAnsiTheme="minorHAnsi" w:cstheme="minorHAnsi"/>
                <w:bCs/>
                <w:color w:val="auto"/>
                <w:lang w:val="en-NZ" w:eastAsia="en-NZ"/>
              </w:rPr>
              <w:t xml:space="preserve"> Māori to present my feedback at one of the scheduled events or hearings (please let us know which one)</w:t>
            </w:r>
            <w:r w:rsidR="00837046" w:rsidRPr="00267E36">
              <w:rPr>
                <w:rFonts w:asciiTheme="minorHAnsi" w:hAnsiTheme="minorHAnsi" w:cstheme="minorHAnsi"/>
                <w:color w:val="auto"/>
              </w:rPr>
              <w:t xml:space="preserve"> </w:t>
            </w:r>
            <w:r w:rsidR="004638BF" w:rsidRPr="00267E36">
              <w:rPr>
                <w:rFonts w:asciiTheme="minorHAnsi" w:hAnsiTheme="minorHAnsi" w:cstheme="minorHAnsi"/>
                <w:color w:val="auto"/>
              </w:rPr>
              <w:t xml:space="preserve"> </w:t>
            </w:r>
          </w:p>
          <w:p w14:paraId="06F008EB" w14:textId="05575C33" w:rsidR="00837046" w:rsidRPr="0088586D" w:rsidRDefault="00E83190">
            <w:pPr>
              <w:spacing w:before="120" w:after="120" w:line="259" w:lineRule="auto"/>
              <w:rPr>
                <w:rFonts w:asciiTheme="minorHAnsi" w:hAnsiTheme="minorHAnsi" w:cstheme="minorHAnsi"/>
              </w:rPr>
            </w:pPr>
            <w:sdt>
              <w:sdtPr>
                <w:rPr>
                  <w:rFonts w:asciiTheme="minorHAnsi" w:eastAsia="MS Gothic" w:hAnsiTheme="minorHAnsi" w:cstheme="minorHAnsi"/>
                  <w:lang w:val="en-NZ" w:eastAsia="en-NZ"/>
                </w:rPr>
                <w:id w:val="-1908135751"/>
                <w14:checkbox>
                  <w14:checked w14:val="0"/>
                  <w14:checkedState w14:val="2612" w14:font="MS Gothic"/>
                  <w14:uncheckedState w14:val="2610" w14:font="MS Gothic"/>
                </w14:checkbox>
              </w:sdtPr>
              <w:sdtEndPr/>
              <w:sdtContent>
                <w:r w:rsidR="00837046" w:rsidRPr="00267E36">
                  <w:rPr>
                    <w:rFonts w:ascii="Segoe UI Symbol" w:eastAsia="MS Gothic" w:hAnsi="Segoe UI Symbol" w:cs="Segoe UI Symbol"/>
                    <w:color w:val="auto"/>
                    <w:lang w:val="en-NZ" w:eastAsia="en-NZ"/>
                  </w:rPr>
                  <w:t>☐</w:t>
                </w:r>
              </w:sdtContent>
            </w:sdt>
            <w:r w:rsidR="00837046" w:rsidRPr="00267E36">
              <w:rPr>
                <w:rFonts w:asciiTheme="minorHAnsi" w:hAnsiTheme="minorHAnsi" w:cstheme="minorHAnsi"/>
                <w:color w:val="auto"/>
                <w:lang w:val="en-NZ" w:eastAsia="en-NZ"/>
              </w:rPr>
              <w:t xml:space="preserve"> </w:t>
            </w:r>
            <w:r w:rsidR="00837046">
              <w:rPr>
                <w:rFonts w:asciiTheme="minorHAnsi" w:hAnsiTheme="minorHAnsi" w:cstheme="minorHAnsi"/>
                <w:b/>
                <w:color w:val="auto"/>
                <w:lang w:val="en-NZ" w:eastAsia="en-NZ"/>
              </w:rPr>
              <w:t>Other</w:t>
            </w:r>
            <w:r w:rsidR="005B577A">
              <w:rPr>
                <w:rFonts w:asciiTheme="minorHAnsi" w:hAnsiTheme="minorHAnsi" w:cstheme="minorHAnsi"/>
                <w:b/>
                <w:color w:val="auto"/>
                <w:lang w:val="en-NZ" w:eastAsia="en-NZ"/>
              </w:rPr>
              <w:t>:</w:t>
            </w:r>
            <w:r w:rsidR="00241131">
              <w:rPr>
                <w:rFonts w:asciiTheme="minorHAnsi" w:hAnsiTheme="minorHAnsi" w:cstheme="minorHAnsi"/>
                <w:b/>
                <w:color w:val="auto"/>
                <w:lang w:val="en-NZ" w:eastAsia="en-NZ"/>
              </w:rPr>
              <w:t xml:space="preserve"> </w:t>
            </w:r>
            <w:r w:rsidR="00837046">
              <w:rPr>
                <w:rFonts w:asciiTheme="minorHAnsi" w:hAnsiTheme="minorHAnsi" w:cstheme="minorHAnsi"/>
                <w:b/>
                <w:color w:val="auto"/>
                <w:lang w:val="en-NZ" w:eastAsia="en-NZ"/>
              </w:rPr>
              <w:t xml:space="preserve"> </w:t>
            </w:r>
            <w:r w:rsidR="00837046">
              <w:rPr>
                <w:rFonts w:asciiTheme="minorHAnsi" w:hAnsiTheme="minorHAnsi" w:cstheme="minorHAnsi"/>
                <w:bCs/>
                <w:color w:val="auto"/>
                <w:lang w:val="en-NZ" w:eastAsia="en-NZ"/>
              </w:rPr>
              <w:t>I would like to use another way to present my feedback at one of the scheduled events or hearings (please let us know which one) – let us know how and we will accommodate as best as we can</w:t>
            </w:r>
            <w:r w:rsidR="00837046" w:rsidRPr="00267E36">
              <w:rPr>
                <w:rFonts w:asciiTheme="minorHAnsi" w:hAnsiTheme="minorHAnsi" w:cstheme="minorHAnsi"/>
                <w:color w:val="auto"/>
              </w:rPr>
              <w:t xml:space="preserve">  </w:t>
            </w:r>
          </w:p>
        </w:tc>
      </w:tr>
      <w:tr w:rsidR="00B844C0" w:rsidRPr="0096393D" w14:paraId="26823F71" w14:textId="77777777" w:rsidTr="0038072F">
        <w:trPr>
          <w:trHeight w:val="435"/>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474522" w14:textId="6791BE72" w:rsidR="00B844C0" w:rsidRPr="00702524" w:rsidRDefault="00B844C0" w:rsidP="00B844C0">
            <w:pPr>
              <w:spacing w:before="120"/>
              <w:rPr>
                <w:rFonts w:asciiTheme="minorHAnsi" w:hAnsiTheme="minorHAnsi" w:cstheme="minorHAnsi"/>
                <w:lang w:val="en-NZ" w:eastAsia="en-NZ"/>
              </w:rPr>
            </w:pPr>
            <w:r w:rsidRPr="00702524">
              <w:rPr>
                <w:rFonts w:asciiTheme="minorHAnsi" w:hAnsiTheme="minorHAnsi" w:cstheme="minorHAnsi"/>
                <w:color w:val="auto"/>
                <w:lang w:val="en-NZ" w:eastAsia="en-NZ"/>
              </w:rPr>
              <w:t xml:space="preserve">Please </w:t>
            </w:r>
            <w:r w:rsidR="0088586D">
              <w:rPr>
                <w:rFonts w:asciiTheme="minorHAnsi" w:hAnsiTheme="minorHAnsi" w:cstheme="minorHAnsi"/>
                <w:color w:val="auto"/>
                <w:lang w:val="en-NZ" w:eastAsia="en-NZ"/>
              </w:rPr>
              <w:t>let</w:t>
            </w:r>
            <w:r w:rsidRPr="00702524">
              <w:rPr>
                <w:rFonts w:asciiTheme="minorHAnsi" w:hAnsiTheme="minorHAnsi" w:cstheme="minorHAnsi"/>
                <w:color w:val="auto"/>
                <w:lang w:val="en-NZ" w:eastAsia="en-NZ"/>
              </w:rPr>
              <w:t xml:space="preserve"> us</w:t>
            </w:r>
            <w:r w:rsidR="0088586D">
              <w:rPr>
                <w:rFonts w:asciiTheme="minorHAnsi" w:hAnsiTheme="minorHAnsi" w:cstheme="minorHAnsi"/>
                <w:color w:val="auto"/>
                <w:lang w:val="en-NZ" w:eastAsia="en-NZ"/>
              </w:rPr>
              <w:t xml:space="preserve"> know</w:t>
            </w:r>
            <w:r w:rsidRPr="00702524">
              <w:rPr>
                <w:rFonts w:asciiTheme="minorHAnsi" w:hAnsiTheme="minorHAnsi" w:cstheme="minorHAnsi"/>
                <w:color w:val="auto"/>
                <w:lang w:val="en-NZ" w:eastAsia="en-NZ"/>
              </w:rPr>
              <w:t xml:space="preserve"> </w:t>
            </w:r>
            <w:r>
              <w:rPr>
                <w:rFonts w:asciiTheme="minorHAnsi" w:hAnsiTheme="minorHAnsi" w:cstheme="minorHAnsi"/>
                <w:color w:val="auto"/>
                <w:lang w:val="en-NZ" w:eastAsia="en-NZ"/>
              </w:rPr>
              <w:t xml:space="preserve">how we can </w:t>
            </w:r>
            <w:r w:rsidR="005054E9">
              <w:rPr>
                <w:rFonts w:asciiTheme="minorHAnsi" w:hAnsiTheme="minorHAnsi" w:cstheme="minorHAnsi"/>
                <w:color w:val="auto"/>
                <w:lang w:val="en-NZ" w:eastAsia="en-NZ"/>
              </w:rPr>
              <w:t>assist you:</w:t>
            </w:r>
          </w:p>
          <w:p w14:paraId="403403CA" w14:textId="369A4013" w:rsidR="00B844C0" w:rsidRPr="0088586D" w:rsidRDefault="00B844C0" w:rsidP="0088586D">
            <w:pPr>
              <w:shd w:val="clear" w:color="auto" w:fill="D1F7E3"/>
              <w:spacing w:after="160" w:line="259" w:lineRule="auto"/>
              <w:rPr>
                <w:rFonts w:asciiTheme="minorHAnsi" w:hAnsiTheme="minorHAnsi" w:cstheme="minorHAnsi"/>
                <w:b/>
                <w:bCs/>
                <w:lang w:val="en-NZ" w:eastAsia="en-NZ"/>
              </w:rPr>
            </w:pPr>
          </w:p>
        </w:tc>
      </w:tr>
    </w:tbl>
    <w:p w14:paraId="6DC88A78" w14:textId="77777777" w:rsidR="00B844C0" w:rsidRPr="00934FE7" w:rsidRDefault="00B844C0" w:rsidP="00B844C0">
      <w:pPr>
        <w:rPr>
          <w:rFonts w:asciiTheme="minorHAnsi" w:hAnsiTheme="minorHAnsi" w:cstheme="minorHAnsi"/>
          <w:b/>
          <w:bCs/>
          <w:color w:val="000000"/>
          <w:szCs w:val="22"/>
          <w:lang w:eastAsia="en-US"/>
        </w:rPr>
      </w:pPr>
    </w:p>
    <w:p w14:paraId="466CC5D9" w14:textId="77777777" w:rsidR="00D9237A" w:rsidRDefault="00D9237A" w:rsidP="0096393D">
      <w:pPr>
        <w:rPr>
          <w:rFonts w:asciiTheme="minorHAnsi" w:hAnsiTheme="minorHAnsi" w:cstheme="minorHAnsi"/>
          <w:b/>
          <w:bCs/>
          <w:color w:val="000000"/>
          <w:sz w:val="20"/>
          <w:lang w:eastAsia="en-US"/>
        </w:rPr>
      </w:pPr>
    </w:p>
    <w:p w14:paraId="61DDCC10" w14:textId="77777777" w:rsidR="004638BF" w:rsidRPr="00934FE7" w:rsidRDefault="004638BF" w:rsidP="0096393D">
      <w:pPr>
        <w:rPr>
          <w:rFonts w:asciiTheme="minorHAnsi" w:hAnsiTheme="minorHAnsi" w:cstheme="minorHAnsi"/>
          <w:b/>
          <w:bCs/>
          <w:color w:val="000000"/>
          <w:sz w:val="20"/>
          <w:lang w:eastAsia="en-US"/>
        </w:rPr>
      </w:pPr>
    </w:p>
    <w:tbl>
      <w:tblPr>
        <w:tblStyle w:val="NRCtablesty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F05E72" w:rsidRPr="0096393D" w14:paraId="52397840" w14:textId="77777777" w:rsidTr="00837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1F7E3"/>
          </w:tcPr>
          <w:p w14:paraId="24079706" w14:textId="0D4D1316" w:rsidR="00F05E72" w:rsidRPr="0096393D" w:rsidRDefault="00236104">
            <w:pPr>
              <w:spacing w:before="120" w:after="120" w:line="259" w:lineRule="auto"/>
              <w:jc w:val="left"/>
              <w:rPr>
                <w:rFonts w:ascii="Calibri" w:hAnsi="Calibri" w:cs="Arial"/>
                <w:sz w:val="26"/>
                <w:szCs w:val="26"/>
                <w:lang w:val="en-NZ" w:eastAsia="en-NZ"/>
              </w:rPr>
            </w:pPr>
            <w:r w:rsidRPr="00236104">
              <w:rPr>
                <w:rFonts w:ascii="Calibri" w:hAnsi="Calibri" w:cs="Arial"/>
                <w:color w:val="auto"/>
                <w:sz w:val="26"/>
                <w:szCs w:val="26"/>
                <w:lang w:eastAsia="en-NZ"/>
              </w:rPr>
              <w:lastRenderedPageBreak/>
              <w:t xml:space="preserve">We’ve tried to provide good, clear information to help you have your say (for example, in our consultation document). </w:t>
            </w:r>
            <w:r w:rsidRPr="00A00661">
              <w:rPr>
                <w:rFonts w:ascii="Calibri" w:hAnsi="Calibri" w:cs="Arial"/>
                <w:b w:val="0"/>
                <w:bCs/>
                <w:color w:val="auto"/>
                <w:sz w:val="24"/>
                <w:szCs w:val="24"/>
                <w:lang w:eastAsia="en-NZ"/>
              </w:rPr>
              <w:t>Did the information we provided meet your needs?</w:t>
            </w:r>
            <w:r w:rsidR="00DB0CDA">
              <w:rPr>
                <w:rFonts w:ascii="Calibri" w:hAnsi="Calibri" w:cs="Arial"/>
                <w:color w:val="auto"/>
                <w:sz w:val="26"/>
                <w:szCs w:val="26"/>
                <w:lang w:eastAsia="en-NZ"/>
              </w:rPr>
              <w:t xml:space="preserve"> </w:t>
            </w:r>
          </w:p>
        </w:tc>
      </w:tr>
      <w:tr w:rsidR="00267E36" w:rsidRPr="0096393D" w14:paraId="73C24C8A" w14:textId="77777777" w:rsidTr="00702524">
        <w:trPr>
          <w:trHeight w:val="77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top"/>
          </w:tcPr>
          <w:p w14:paraId="265DEF62" w14:textId="1DFEE056" w:rsidR="00267E36" w:rsidRPr="00267E36" w:rsidRDefault="00E83190" w:rsidP="00267E36">
            <w:pPr>
              <w:spacing w:before="120" w:after="120" w:line="259" w:lineRule="auto"/>
              <w:rPr>
                <w:rFonts w:asciiTheme="minorHAnsi" w:hAnsiTheme="minorHAnsi" w:cstheme="minorHAnsi"/>
                <w:color w:val="auto"/>
              </w:rPr>
            </w:pPr>
            <w:sdt>
              <w:sdtPr>
                <w:rPr>
                  <w:rFonts w:asciiTheme="minorHAnsi" w:eastAsia="MS Gothic" w:hAnsiTheme="minorHAnsi" w:cstheme="minorHAnsi"/>
                  <w:lang w:val="en-NZ" w:eastAsia="en-NZ"/>
                </w:rPr>
                <w:id w:val="-1764908912"/>
                <w14:checkbox>
                  <w14:checked w14:val="0"/>
                  <w14:checkedState w14:val="2612" w14:font="MS Gothic"/>
                  <w14:uncheckedState w14:val="2610" w14:font="MS Gothic"/>
                </w14:checkbox>
              </w:sdtPr>
              <w:sdtEndPr/>
              <w:sdtContent>
                <w:r w:rsidR="005568F8">
                  <w:rPr>
                    <w:rFonts w:ascii="MS Gothic" w:eastAsia="MS Gothic" w:hAnsi="MS Gothic" w:cstheme="minorHAnsi" w:hint="eastAsia"/>
                    <w:color w:val="auto"/>
                    <w:lang w:val="en-NZ" w:eastAsia="en-NZ"/>
                  </w:rPr>
                  <w:t>☐</w:t>
                </w:r>
              </w:sdtContent>
            </w:sdt>
            <w:r w:rsidR="00267E36" w:rsidRPr="00267E36">
              <w:rPr>
                <w:rFonts w:asciiTheme="minorHAnsi" w:hAnsiTheme="minorHAnsi" w:cstheme="minorHAnsi"/>
                <w:color w:val="auto"/>
                <w:lang w:val="en-NZ" w:eastAsia="en-NZ"/>
              </w:rPr>
              <w:t xml:space="preserve"> </w:t>
            </w:r>
            <w:r w:rsidR="00267E36">
              <w:rPr>
                <w:rFonts w:asciiTheme="minorHAnsi" w:hAnsiTheme="minorHAnsi" w:cstheme="minorHAnsi"/>
                <w:b/>
                <w:color w:val="auto"/>
                <w:lang w:val="en-NZ" w:eastAsia="en-NZ"/>
              </w:rPr>
              <w:t xml:space="preserve">Yes, </w:t>
            </w:r>
            <w:r w:rsidR="00267E36" w:rsidRPr="00702524">
              <w:rPr>
                <w:rFonts w:asciiTheme="minorHAnsi" w:hAnsiTheme="minorHAnsi" w:cstheme="minorHAnsi"/>
                <w:bCs/>
                <w:color w:val="auto"/>
                <w:lang w:val="en-NZ" w:eastAsia="en-NZ"/>
              </w:rPr>
              <w:t xml:space="preserve">the information </w:t>
            </w:r>
            <w:r w:rsidR="00702524" w:rsidRPr="00702524">
              <w:rPr>
                <w:rFonts w:asciiTheme="minorHAnsi" w:hAnsiTheme="minorHAnsi" w:cstheme="minorHAnsi"/>
                <w:bCs/>
                <w:color w:val="auto"/>
                <w:lang w:val="en-NZ" w:eastAsia="en-NZ"/>
              </w:rPr>
              <w:t xml:space="preserve">provided met my </w:t>
            </w:r>
            <w:proofErr w:type="gramStart"/>
            <w:r w:rsidR="00702524" w:rsidRPr="00702524">
              <w:rPr>
                <w:rFonts w:asciiTheme="minorHAnsi" w:hAnsiTheme="minorHAnsi" w:cstheme="minorHAnsi"/>
                <w:bCs/>
                <w:color w:val="auto"/>
                <w:lang w:val="en-NZ" w:eastAsia="en-NZ"/>
              </w:rPr>
              <w:t>needs</w:t>
            </w:r>
            <w:proofErr w:type="gramEnd"/>
            <w:r w:rsidR="00267E36" w:rsidRPr="00267E36">
              <w:rPr>
                <w:rFonts w:asciiTheme="minorHAnsi" w:hAnsiTheme="minorHAnsi" w:cstheme="minorHAnsi"/>
                <w:color w:val="auto"/>
              </w:rPr>
              <w:t xml:space="preserve"> </w:t>
            </w:r>
          </w:p>
          <w:p w14:paraId="0FE8DF11" w14:textId="4E0836B1" w:rsidR="00267E36" w:rsidRPr="00702524" w:rsidRDefault="00E83190" w:rsidP="00702524">
            <w:pPr>
              <w:spacing w:before="120" w:after="120" w:line="259" w:lineRule="auto"/>
              <w:rPr>
                <w:rFonts w:asciiTheme="minorHAnsi" w:hAnsiTheme="minorHAnsi" w:cstheme="minorHAnsi"/>
                <w:color w:val="auto"/>
              </w:rPr>
            </w:pPr>
            <w:sdt>
              <w:sdtPr>
                <w:rPr>
                  <w:rFonts w:asciiTheme="minorHAnsi" w:eastAsia="MS Gothic" w:hAnsiTheme="minorHAnsi" w:cstheme="minorHAnsi"/>
                  <w:lang w:val="en-NZ" w:eastAsia="en-NZ"/>
                </w:rPr>
                <w:id w:val="145564078"/>
                <w14:checkbox>
                  <w14:checked w14:val="0"/>
                  <w14:checkedState w14:val="2612" w14:font="MS Gothic"/>
                  <w14:uncheckedState w14:val="2610" w14:font="MS Gothic"/>
                </w14:checkbox>
              </w:sdtPr>
              <w:sdtEndPr/>
              <w:sdtContent>
                <w:r w:rsidR="00267E36" w:rsidRPr="00267E36">
                  <w:rPr>
                    <w:rFonts w:ascii="Segoe UI Symbol" w:eastAsia="MS Gothic" w:hAnsi="Segoe UI Symbol" w:cs="Segoe UI Symbol"/>
                    <w:color w:val="auto"/>
                    <w:lang w:val="en-NZ" w:eastAsia="en-NZ"/>
                  </w:rPr>
                  <w:t>☐</w:t>
                </w:r>
              </w:sdtContent>
            </w:sdt>
            <w:r w:rsidR="00267E36" w:rsidRPr="00267E36">
              <w:rPr>
                <w:rFonts w:asciiTheme="minorHAnsi" w:hAnsiTheme="minorHAnsi" w:cstheme="minorHAnsi"/>
                <w:color w:val="auto"/>
                <w:lang w:val="en-NZ" w:eastAsia="en-NZ"/>
              </w:rPr>
              <w:t xml:space="preserve"> </w:t>
            </w:r>
            <w:r w:rsidR="00702524">
              <w:rPr>
                <w:rFonts w:asciiTheme="minorHAnsi" w:hAnsiTheme="minorHAnsi" w:cstheme="minorHAnsi"/>
                <w:b/>
                <w:color w:val="auto"/>
                <w:lang w:val="en-NZ" w:eastAsia="en-NZ"/>
              </w:rPr>
              <w:t xml:space="preserve">No, </w:t>
            </w:r>
            <w:r w:rsidR="00702524" w:rsidRPr="00702524">
              <w:rPr>
                <w:rFonts w:asciiTheme="minorHAnsi" w:hAnsiTheme="minorHAnsi" w:cstheme="minorHAnsi"/>
                <w:bCs/>
                <w:color w:val="auto"/>
                <w:lang w:val="en-NZ" w:eastAsia="en-NZ"/>
              </w:rPr>
              <w:t>the information provided did not meet my needs</w:t>
            </w:r>
            <w:r w:rsidR="00702524" w:rsidRPr="00267E36">
              <w:rPr>
                <w:rFonts w:asciiTheme="minorHAnsi" w:hAnsiTheme="minorHAnsi" w:cstheme="minorHAnsi"/>
                <w:color w:val="auto"/>
              </w:rPr>
              <w:t xml:space="preserve"> </w:t>
            </w:r>
          </w:p>
        </w:tc>
      </w:tr>
      <w:tr w:rsidR="00F05E72" w:rsidRPr="0096393D" w14:paraId="540F1B71" w14:textId="77777777">
        <w:trPr>
          <w:trHeight w:val="435"/>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FFF4144" w14:textId="6A42DA63" w:rsidR="00F05E72" w:rsidRPr="00702524" w:rsidRDefault="00F05E72">
            <w:pPr>
              <w:spacing w:before="120"/>
              <w:rPr>
                <w:rFonts w:asciiTheme="minorHAnsi" w:hAnsiTheme="minorHAnsi" w:cstheme="minorHAnsi"/>
                <w:lang w:val="en-NZ" w:eastAsia="en-NZ"/>
              </w:rPr>
            </w:pPr>
            <w:r w:rsidRPr="00702524">
              <w:rPr>
                <w:rFonts w:asciiTheme="minorHAnsi" w:hAnsiTheme="minorHAnsi" w:cstheme="minorHAnsi"/>
                <w:color w:val="auto"/>
                <w:lang w:val="en-NZ" w:eastAsia="en-NZ"/>
              </w:rPr>
              <w:t xml:space="preserve">Please tell us </w:t>
            </w:r>
            <w:r w:rsidR="00702524" w:rsidRPr="00702524">
              <w:rPr>
                <w:rFonts w:asciiTheme="minorHAnsi" w:hAnsiTheme="minorHAnsi" w:cstheme="minorHAnsi"/>
                <w:color w:val="auto"/>
                <w:lang w:val="en-NZ" w:eastAsia="en-NZ"/>
              </w:rPr>
              <w:t>why or why not:</w:t>
            </w:r>
          </w:p>
          <w:p w14:paraId="7E77C6B5" w14:textId="722FAB91" w:rsidR="00F05E72" w:rsidRPr="002A0208" w:rsidRDefault="00F05E72">
            <w:pPr>
              <w:shd w:val="clear" w:color="auto" w:fill="D1F7E3"/>
              <w:spacing w:after="160" w:line="259" w:lineRule="auto"/>
              <w:rPr>
                <w:rFonts w:asciiTheme="minorHAnsi" w:hAnsiTheme="minorHAnsi" w:cstheme="minorHAnsi"/>
                <w:lang w:val="en-NZ" w:eastAsia="en-NZ"/>
              </w:rPr>
            </w:pPr>
          </w:p>
        </w:tc>
      </w:tr>
    </w:tbl>
    <w:p w14:paraId="4D6E8596" w14:textId="77777777" w:rsidR="00F05E72" w:rsidRPr="00934FE7" w:rsidRDefault="00F05E72" w:rsidP="0096393D">
      <w:pPr>
        <w:rPr>
          <w:rFonts w:asciiTheme="minorHAnsi" w:hAnsiTheme="minorHAnsi" w:cstheme="minorHAnsi"/>
          <w:b/>
          <w:bCs/>
          <w:color w:val="000000"/>
          <w:szCs w:val="22"/>
          <w:lang w:eastAsia="en-US"/>
        </w:rPr>
      </w:pPr>
    </w:p>
    <w:tbl>
      <w:tblPr>
        <w:tblStyle w:val="NRCtablesty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96393D" w:rsidRPr="0096393D" w14:paraId="5B7A09A4" w14:textId="77777777" w:rsidTr="003F6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B9F5B2F" w14:textId="77777777" w:rsidR="0096393D" w:rsidRPr="0096393D" w:rsidRDefault="0096393D" w:rsidP="008D6F30">
            <w:pPr>
              <w:spacing w:before="120" w:after="120" w:line="259" w:lineRule="auto"/>
              <w:jc w:val="left"/>
              <w:rPr>
                <w:rFonts w:ascii="Calibri" w:hAnsi="Calibri" w:cs="Arial"/>
                <w:sz w:val="26"/>
                <w:szCs w:val="26"/>
                <w:lang w:val="en-NZ" w:eastAsia="en-NZ"/>
              </w:rPr>
            </w:pPr>
            <w:r w:rsidRPr="008D4223">
              <w:rPr>
                <w:rFonts w:ascii="Calibri" w:hAnsi="Calibri" w:cs="Arial"/>
                <w:color w:val="auto"/>
                <w:sz w:val="26"/>
                <w:szCs w:val="26"/>
                <w:lang w:val="en-NZ" w:eastAsia="en-NZ"/>
              </w:rPr>
              <w:t>Please tell us how you found out about this consultation</w:t>
            </w:r>
          </w:p>
        </w:tc>
      </w:tr>
      <w:tr w:rsidR="0096393D" w:rsidRPr="0096393D" w14:paraId="31699D1E" w14:textId="77777777" w:rsidTr="003F675D">
        <w:trPr>
          <w:trHeight w:val="1521"/>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top"/>
          </w:tcPr>
          <w:p w14:paraId="73D0C43F" w14:textId="29C58A32" w:rsidR="0096393D" w:rsidRPr="007E1C65" w:rsidRDefault="008D4223" w:rsidP="008D6F30">
            <w:pPr>
              <w:spacing w:before="120" w:afterLines="30" w:after="72"/>
              <w:rPr>
                <w:rFonts w:asciiTheme="minorHAnsi" w:hAnsiTheme="minorHAnsi" w:cstheme="minorHAnsi"/>
                <w:color w:val="auto"/>
                <w:lang w:val="en-NZ" w:eastAsia="en-NZ"/>
              </w:rPr>
            </w:pPr>
            <w:r w:rsidRPr="008D4223">
              <w:rPr>
                <w:rFonts w:asciiTheme="minorHAnsi" w:hAnsiTheme="minorHAnsi" w:cstheme="minorHAnsi"/>
                <w:color w:val="auto"/>
                <w:shd w:val="clear" w:color="auto" w:fill="D1F7E3"/>
                <w:lang w:val="en-NZ" w:eastAsia="en-NZ"/>
              </w:rPr>
              <w:t xml:space="preserve">      </w:t>
            </w:r>
            <w:r>
              <w:rPr>
                <w:rFonts w:asciiTheme="minorHAnsi" w:hAnsiTheme="minorHAnsi" w:cstheme="minorHAnsi"/>
                <w:color w:val="auto"/>
                <w:lang w:val="en-NZ" w:eastAsia="en-NZ"/>
              </w:rPr>
              <w:t xml:space="preserve">  </w:t>
            </w:r>
            <w:r w:rsidR="0096393D" w:rsidRPr="007E1C65">
              <w:rPr>
                <w:rFonts w:asciiTheme="minorHAnsi" w:hAnsiTheme="minorHAnsi" w:cstheme="minorHAnsi"/>
                <w:color w:val="auto"/>
                <w:lang w:val="en-NZ" w:eastAsia="en-NZ"/>
              </w:rPr>
              <w:t xml:space="preserve">Community </w:t>
            </w:r>
            <w:r w:rsidR="00FC2178">
              <w:rPr>
                <w:rFonts w:asciiTheme="minorHAnsi" w:hAnsiTheme="minorHAnsi" w:cstheme="minorHAnsi"/>
                <w:color w:val="auto"/>
                <w:lang w:val="en-NZ" w:eastAsia="en-NZ"/>
              </w:rPr>
              <w:t>g</w:t>
            </w:r>
            <w:r w:rsidR="0096393D" w:rsidRPr="007E1C65">
              <w:rPr>
                <w:rFonts w:asciiTheme="minorHAnsi" w:hAnsiTheme="minorHAnsi" w:cstheme="minorHAnsi"/>
                <w:color w:val="auto"/>
                <w:lang w:val="en-NZ" w:eastAsia="en-NZ"/>
              </w:rPr>
              <w:t>roup</w:t>
            </w:r>
          </w:p>
          <w:p w14:paraId="2B05A5C4" w14:textId="52CF132E" w:rsidR="0096393D" w:rsidRPr="007E1C65" w:rsidRDefault="008D4223" w:rsidP="002A0208">
            <w:pPr>
              <w:spacing w:afterLines="30" w:after="72"/>
              <w:rPr>
                <w:rFonts w:asciiTheme="minorHAnsi" w:hAnsiTheme="minorHAnsi" w:cstheme="minorHAnsi"/>
                <w:color w:val="auto"/>
                <w:lang w:val="en-NZ" w:eastAsia="en-NZ"/>
              </w:rPr>
            </w:pPr>
            <w:r w:rsidRPr="008D4223">
              <w:rPr>
                <w:rFonts w:asciiTheme="minorHAnsi" w:hAnsiTheme="minorHAnsi" w:cstheme="minorHAnsi"/>
                <w:color w:val="auto"/>
                <w:shd w:val="clear" w:color="auto" w:fill="D1F7E3"/>
                <w:lang w:val="en-NZ" w:eastAsia="en-NZ"/>
              </w:rPr>
              <w:t xml:space="preserve">      </w:t>
            </w:r>
            <w:r>
              <w:rPr>
                <w:rFonts w:asciiTheme="minorHAnsi" w:hAnsiTheme="minorHAnsi" w:cstheme="minorHAnsi"/>
                <w:color w:val="auto"/>
                <w:lang w:val="en-NZ" w:eastAsia="en-NZ"/>
              </w:rPr>
              <w:t xml:space="preserve">  </w:t>
            </w:r>
            <w:r w:rsidR="008630CC">
              <w:rPr>
                <w:rFonts w:asciiTheme="minorHAnsi" w:hAnsiTheme="minorHAnsi" w:cstheme="minorHAnsi"/>
                <w:color w:val="auto"/>
                <w:lang w:val="en-NZ" w:eastAsia="en-NZ"/>
              </w:rPr>
              <w:t xml:space="preserve">Social media </w:t>
            </w:r>
            <w:r w:rsidR="0096393D" w:rsidRPr="007E1C65">
              <w:rPr>
                <w:rFonts w:asciiTheme="minorHAnsi" w:hAnsiTheme="minorHAnsi" w:cstheme="minorHAnsi"/>
                <w:color w:val="auto"/>
                <w:lang w:val="en-NZ" w:eastAsia="en-NZ"/>
              </w:rPr>
              <w:t xml:space="preserve"> </w:t>
            </w:r>
          </w:p>
          <w:p w14:paraId="12B513DE" w14:textId="1A5364CD" w:rsidR="0096393D" w:rsidRPr="007E1C65" w:rsidRDefault="008D4223" w:rsidP="002A0208">
            <w:pPr>
              <w:spacing w:afterLines="30" w:after="72"/>
              <w:rPr>
                <w:rFonts w:asciiTheme="minorHAnsi" w:hAnsiTheme="minorHAnsi" w:cstheme="minorHAnsi"/>
                <w:color w:val="auto"/>
                <w:lang w:val="en-NZ" w:eastAsia="en-NZ"/>
              </w:rPr>
            </w:pPr>
            <w:r w:rsidRPr="008D4223">
              <w:rPr>
                <w:rFonts w:asciiTheme="minorHAnsi" w:hAnsiTheme="minorHAnsi" w:cstheme="minorHAnsi"/>
                <w:color w:val="auto"/>
                <w:shd w:val="clear" w:color="auto" w:fill="D1F7E3"/>
                <w:lang w:val="en-NZ" w:eastAsia="en-NZ"/>
              </w:rPr>
              <w:t xml:space="preserve">      </w:t>
            </w:r>
            <w:r>
              <w:rPr>
                <w:rFonts w:asciiTheme="minorHAnsi" w:hAnsiTheme="minorHAnsi" w:cstheme="minorHAnsi"/>
                <w:color w:val="auto"/>
                <w:lang w:val="en-NZ" w:eastAsia="en-NZ"/>
              </w:rPr>
              <w:t xml:space="preserve">  </w:t>
            </w:r>
            <w:r w:rsidR="0096393D" w:rsidRPr="007E1C65">
              <w:rPr>
                <w:rFonts w:asciiTheme="minorHAnsi" w:hAnsiTheme="minorHAnsi" w:cstheme="minorHAnsi"/>
                <w:color w:val="auto"/>
                <w:lang w:val="en-NZ" w:eastAsia="en-NZ"/>
              </w:rPr>
              <w:t>Email from us</w:t>
            </w:r>
          </w:p>
          <w:p w14:paraId="59E73EDF" w14:textId="2BC1226C" w:rsidR="0096393D" w:rsidRPr="002A0208" w:rsidRDefault="008D4223" w:rsidP="002A0208">
            <w:pPr>
              <w:spacing w:afterLines="30" w:after="72"/>
              <w:rPr>
                <w:rFonts w:asciiTheme="minorHAnsi" w:hAnsiTheme="minorHAnsi" w:cstheme="minorHAnsi"/>
                <w:color w:val="auto"/>
                <w:lang w:val="en-NZ" w:eastAsia="en-NZ"/>
              </w:rPr>
            </w:pPr>
            <w:r w:rsidRPr="008D4223">
              <w:rPr>
                <w:rFonts w:asciiTheme="minorHAnsi" w:hAnsiTheme="minorHAnsi" w:cstheme="minorHAnsi"/>
                <w:color w:val="auto"/>
                <w:shd w:val="clear" w:color="auto" w:fill="D1F7E3"/>
                <w:lang w:val="en-NZ" w:eastAsia="en-NZ"/>
              </w:rPr>
              <w:t xml:space="preserve">      </w:t>
            </w:r>
            <w:r>
              <w:rPr>
                <w:rFonts w:asciiTheme="minorHAnsi" w:hAnsiTheme="minorHAnsi" w:cstheme="minorHAnsi"/>
                <w:color w:val="auto"/>
                <w:lang w:val="en-NZ" w:eastAsia="en-NZ"/>
              </w:rPr>
              <w:t xml:space="preserve">  </w:t>
            </w:r>
            <w:r w:rsidR="00FC2178">
              <w:rPr>
                <w:rFonts w:asciiTheme="minorHAnsi" w:hAnsiTheme="minorHAnsi" w:cstheme="minorHAnsi"/>
                <w:color w:val="auto"/>
                <w:lang w:val="en-NZ" w:eastAsia="en-NZ"/>
              </w:rPr>
              <w:t>Digital advertising</w:t>
            </w:r>
          </w:p>
        </w:tc>
        <w:tc>
          <w:tcPr>
            <w:tcW w:w="2500" w:type="pct"/>
            <w:vAlign w:val="top"/>
          </w:tcPr>
          <w:p w14:paraId="1763E9CD" w14:textId="28DC989D" w:rsidR="0096393D" w:rsidRPr="007E1C65" w:rsidRDefault="008D4223" w:rsidP="008D6F30">
            <w:pPr>
              <w:tabs>
                <w:tab w:val="left" w:pos="4000"/>
              </w:tabs>
              <w:spacing w:before="12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NZ" w:eastAsia="en-NZ"/>
              </w:rPr>
            </w:pPr>
            <w:r w:rsidRPr="008D4223">
              <w:rPr>
                <w:rFonts w:asciiTheme="minorHAnsi" w:hAnsiTheme="minorHAnsi" w:cstheme="minorHAnsi"/>
                <w:shd w:val="clear" w:color="auto" w:fill="D1F7E3"/>
                <w:lang w:val="en-NZ" w:eastAsia="en-NZ"/>
              </w:rPr>
              <w:t xml:space="preserve">      </w:t>
            </w:r>
            <w:r>
              <w:rPr>
                <w:rFonts w:asciiTheme="minorHAnsi" w:hAnsiTheme="minorHAnsi" w:cstheme="minorHAnsi"/>
                <w:lang w:val="en-NZ" w:eastAsia="en-NZ"/>
              </w:rPr>
              <w:t xml:space="preserve">  </w:t>
            </w:r>
            <w:r w:rsidR="0096393D" w:rsidRPr="007E1C65">
              <w:rPr>
                <w:rFonts w:asciiTheme="minorHAnsi" w:hAnsiTheme="minorHAnsi" w:cstheme="minorHAnsi"/>
                <w:lang w:val="en-NZ" w:eastAsia="en-NZ"/>
              </w:rPr>
              <w:t>Newspaper</w:t>
            </w:r>
          </w:p>
          <w:p w14:paraId="6F0D0974" w14:textId="002581A1" w:rsidR="0096393D" w:rsidRPr="007E1C65" w:rsidRDefault="008D4223" w:rsidP="008D4223">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NZ" w:eastAsia="en-NZ"/>
              </w:rPr>
            </w:pPr>
            <w:r w:rsidRPr="008D4223">
              <w:rPr>
                <w:rFonts w:asciiTheme="minorHAnsi" w:hAnsiTheme="minorHAnsi" w:cstheme="minorHAnsi"/>
                <w:shd w:val="clear" w:color="auto" w:fill="D1F7E3"/>
                <w:lang w:val="en-NZ" w:eastAsia="en-NZ"/>
              </w:rPr>
              <w:t xml:space="preserve">      </w:t>
            </w:r>
            <w:r>
              <w:rPr>
                <w:rFonts w:asciiTheme="minorHAnsi" w:hAnsiTheme="minorHAnsi" w:cstheme="minorHAnsi"/>
                <w:lang w:val="en-NZ" w:eastAsia="en-NZ"/>
              </w:rPr>
              <w:t xml:space="preserve">  </w:t>
            </w:r>
            <w:r w:rsidR="0096393D" w:rsidRPr="007E1C65">
              <w:rPr>
                <w:rFonts w:asciiTheme="minorHAnsi" w:hAnsiTheme="minorHAnsi" w:cstheme="minorHAnsi"/>
                <w:lang w:val="en-NZ" w:eastAsia="en-NZ"/>
              </w:rPr>
              <w:t>Word of mouth</w:t>
            </w:r>
          </w:p>
          <w:p w14:paraId="623098E1" w14:textId="38613C62" w:rsidR="0096393D" w:rsidRPr="007E1C65" w:rsidRDefault="008D4223" w:rsidP="008D4223">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NZ" w:eastAsia="en-NZ"/>
              </w:rPr>
            </w:pPr>
            <w:r w:rsidRPr="008D4223">
              <w:rPr>
                <w:rFonts w:asciiTheme="minorHAnsi" w:hAnsiTheme="minorHAnsi" w:cstheme="minorHAnsi"/>
                <w:shd w:val="clear" w:color="auto" w:fill="D1F7E3"/>
                <w:lang w:val="en-NZ" w:eastAsia="en-NZ"/>
              </w:rPr>
              <w:t xml:space="preserve">      </w:t>
            </w:r>
            <w:r>
              <w:rPr>
                <w:rFonts w:asciiTheme="minorHAnsi" w:hAnsiTheme="minorHAnsi" w:cstheme="minorHAnsi"/>
                <w:lang w:val="en-NZ" w:eastAsia="en-NZ"/>
              </w:rPr>
              <w:t xml:space="preserve">  </w:t>
            </w:r>
            <w:r w:rsidR="0096393D" w:rsidRPr="007E1C65">
              <w:rPr>
                <w:rFonts w:asciiTheme="minorHAnsi" w:hAnsiTheme="minorHAnsi" w:cstheme="minorHAnsi"/>
                <w:lang w:val="en-NZ" w:eastAsia="en-NZ"/>
              </w:rPr>
              <w:t>Website alerts service</w:t>
            </w:r>
          </w:p>
          <w:p w14:paraId="492BD3D0" w14:textId="45F5C099" w:rsidR="0096393D" w:rsidRPr="002A0208" w:rsidRDefault="008D4223" w:rsidP="002A0208">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NZ" w:eastAsia="en-NZ"/>
              </w:rPr>
            </w:pPr>
            <w:r w:rsidRPr="008D4223">
              <w:rPr>
                <w:rFonts w:asciiTheme="minorHAnsi" w:hAnsiTheme="minorHAnsi" w:cstheme="minorHAnsi"/>
                <w:shd w:val="clear" w:color="auto" w:fill="D1F7E3"/>
                <w:lang w:val="en-NZ" w:eastAsia="en-NZ"/>
              </w:rPr>
              <w:t xml:space="preserve">      </w:t>
            </w:r>
            <w:r>
              <w:rPr>
                <w:rFonts w:asciiTheme="minorHAnsi" w:hAnsiTheme="minorHAnsi" w:cstheme="minorHAnsi"/>
                <w:lang w:val="en-NZ" w:eastAsia="en-NZ"/>
              </w:rPr>
              <w:t xml:space="preserve">  </w:t>
            </w:r>
            <w:r w:rsidR="0096393D" w:rsidRPr="007E1C65">
              <w:rPr>
                <w:rFonts w:asciiTheme="minorHAnsi" w:hAnsiTheme="minorHAnsi" w:cstheme="minorHAnsi"/>
                <w:lang w:val="en-NZ" w:eastAsia="en-NZ"/>
              </w:rPr>
              <w:t>Other</w:t>
            </w:r>
          </w:p>
        </w:tc>
      </w:tr>
      <w:tr w:rsidR="0096393D" w:rsidRPr="0096393D" w14:paraId="28032840" w14:textId="77777777" w:rsidTr="003F675D">
        <w:trPr>
          <w:trHeight w:val="43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494C35C" w14:textId="77777777" w:rsidR="0096393D" w:rsidRPr="00622FFD" w:rsidRDefault="0096393D" w:rsidP="008D6F30">
            <w:pPr>
              <w:spacing w:before="120"/>
              <w:rPr>
                <w:rFonts w:asciiTheme="minorHAnsi" w:hAnsiTheme="minorHAnsi" w:cstheme="minorHAnsi"/>
                <w:b/>
                <w:bCs/>
                <w:lang w:val="en-NZ" w:eastAsia="en-NZ"/>
              </w:rPr>
            </w:pPr>
            <w:r w:rsidRPr="00622FFD">
              <w:rPr>
                <w:rFonts w:asciiTheme="minorHAnsi" w:hAnsiTheme="minorHAnsi" w:cstheme="minorHAnsi"/>
                <w:b/>
                <w:bCs/>
                <w:color w:val="auto"/>
                <w:lang w:val="en-NZ" w:eastAsia="en-NZ"/>
              </w:rPr>
              <w:t xml:space="preserve">Please tell us any other ways you found out about this consultation: </w:t>
            </w:r>
          </w:p>
          <w:p w14:paraId="69D1930C" w14:textId="6ED6AF5E" w:rsidR="00622FFD" w:rsidRPr="002A0208" w:rsidRDefault="00622FFD" w:rsidP="00622FFD">
            <w:pPr>
              <w:shd w:val="clear" w:color="auto" w:fill="D1F7E3"/>
              <w:spacing w:after="160" w:line="259" w:lineRule="auto"/>
              <w:rPr>
                <w:rFonts w:asciiTheme="minorHAnsi" w:hAnsiTheme="minorHAnsi" w:cstheme="minorHAnsi"/>
                <w:lang w:val="en-NZ" w:eastAsia="en-NZ"/>
              </w:rPr>
            </w:pPr>
          </w:p>
        </w:tc>
      </w:tr>
    </w:tbl>
    <w:p w14:paraId="2AA8BAE8" w14:textId="3CF16734" w:rsidR="00A34AAF" w:rsidRPr="00622FFD" w:rsidRDefault="00622FFD" w:rsidP="00622FFD">
      <w:pPr>
        <w:spacing w:before="120" w:line="259" w:lineRule="auto"/>
        <w:rPr>
          <w:rStyle w:val="normaltextrun"/>
          <w:rFonts w:asciiTheme="minorHAnsi" w:hAnsiTheme="minorHAnsi" w:cstheme="minorHAnsi"/>
          <w:szCs w:val="22"/>
        </w:rPr>
      </w:pPr>
      <w:r>
        <w:rPr>
          <w:rStyle w:val="normaltextrun"/>
          <w:rFonts w:asciiTheme="minorHAnsi" w:hAnsiTheme="minorHAnsi" w:cstheme="minorHAnsi"/>
          <w:b/>
          <w:bCs/>
          <w:szCs w:val="22"/>
        </w:rPr>
        <w:t xml:space="preserve">P </w:t>
      </w:r>
      <w:r>
        <w:rPr>
          <w:rStyle w:val="normaltextrun"/>
          <w:rFonts w:asciiTheme="minorHAnsi" w:hAnsiTheme="minorHAnsi" w:cstheme="minorHAnsi"/>
          <w:szCs w:val="22"/>
        </w:rPr>
        <w:t xml:space="preserve">0800 002 004   </w:t>
      </w:r>
      <w:r>
        <w:rPr>
          <w:rStyle w:val="normaltextrun"/>
          <w:rFonts w:asciiTheme="minorHAnsi" w:hAnsiTheme="minorHAnsi" w:cstheme="minorHAnsi"/>
          <w:b/>
          <w:bCs/>
          <w:szCs w:val="22"/>
        </w:rPr>
        <w:t xml:space="preserve">W </w:t>
      </w:r>
      <w:r>
        <w:rPr>
          <w:rStyle w:val="normaltextrun"/>
          <w:rFonts w:asciiTheme="minorHAnsi" w:hAnsiTheme="minorHAnsi" w:cstheme="minorHAnsi"/>
          <w:szCs w:val="22"/>
        </w:rPr>
        <w:t>nrc.govt.nz/</w:t>
      </w:r>
      <w:proofErr w:type="spellStart"/>
      <w:r w:rsidR="007F315A">
        <w:rPr>
          <w:rStyle w:val="normaltextrun"/>
          <w:rFonts w:asciiTheme="minorHAnsi" w:hAnsiTheme="minorHAnsi" w:cstheme="minorHAnsi"/>
          <w:szCs w:val="22"/>
        </w:rPr>
        <w:t>futureplan</w:t>
      </w:r>
      <w:proofErr w:type="spellEnd"/>
    </w:p>
    <w:sectPr w:rsidR="00A34AAF" w:rsidRPr="00622FFD" w:rsidSect="0016229C">
      <w:pgSz w:w="11906" w:h="16838"/>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8752" w14:textId="77777777" w:rsidR="0016229C" w:rsidRDefault="0016229C" w:rsidP="0096393D">
      <w:r>
        <w:separator/>
      </w:r>
    </w:p>
  </w:endnote>
  <w:endnote w:type="continuationSeparator" w:id="0">
    <w:p w14:paraId="1D2AA1E6" w14:textId="77777777" w:rsidR="0016229C" w:rsidRDefault="0016229C" w:rsidP="0096393D">
      <w:r>
        <w:continuationSeparator/>
      </w:r>
    </w:p>
  </w:endnote>
  <w:endnote w:type="continuationNotice" w:id="1">
    <w:p w14:paraId="7C019464" w14:textId="77777777" w:rsidR="0016229C" w:rsidRDefault="00162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SemiCondensed-Regular">
    <w:altName w:val="Calibri"/>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SemiCondensed-Light">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775D" w14:textId="77777777" w:rsidR="0016229C" w:rsidRDefault="0016229C" w:rsidP="0096393D">
      <w:r>
        <w:separator/>
      </w:r>
    </w:p>
  </w:footnote>
  <w:footnote w:type="continuationSeparator" w:id="0">
    <w:p w14:paraId="7B242C58" w14:textId="77777777" w:rsidR="0016229C" w:rsidRDefault="0016229C" w:rsidP="0096393D">
      <w:r>
        <w:continuationSeparator/>
      </w:r>
    </w:p>
  </w:footnote>
  <w:footnote w:type="continuationNotice" w:id="1">
    <w:p w14:paraId="0BAB2790" w14:textId="77777777" w:rsidR="0016229C" w:rsidRDefault="001622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613"/>
    <w:multiLevelType w:val="hybridMultilevel"/>
    <w:tmpl w:val="86CA9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A34AC"/>
    <w:multiLevelType w:val="hybridMultilevel"/>
    <w:tmpl w:val="EB8A9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73361B"/>
    <w:multiLevelType w:val="hybridMultilevel"/>
    <w:tmpl w:val="BCA6B134"/>
    <w:lvl w:ilvl="0" w:tplc="1409000B">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033548"/>
    <w:multiLevelType w:val="hybridMultilevel"/>
    <w:tmpl w:val="8AB02312"/>
    <w:lvl w:ilvl="0" w:tplc="BCD84F6C">
      <w:start w:val="1"/>
      <w:numFmt w:val="bullet"/>
      <w:lvlText w:val="·"/>
      <w:lvlJc w:val="left"/>
      <w:pPr>
        <w:ind w:left="720" w:hanging="360"/>
      </w:pPr>
      <w:rPr>
        <w:rFonts w:ascii="Symbol" w:hAnsi="Symbol" w:hint="default"/>
      </w:rPr>
    </w:lvl>
    <w:lvl w:ilvl="1" w:tplc="6C9E67F2">
      <w:start w:val="1"/>
      <w:numFmt w:val="bullet"/>
      <w:lvlText w:val="o"/>
      <w:lvlJc w:val="left"/>
      <w:pPr>
        <w:ind w:left="1440" w:hanging="360"/>
      </w:pPr>
      <w:rPr>
        <w:rFonts w:ascii="Courier New" w:hAnsi="Courier New" w:hint="default"/>
      </w:rPr>
    </w:lvl>
    <w:lvl w:ilvl="2" w:tplc="0734CA72">
      <w:start w:val="1"/>
      <w:numFmt w:val="bullet"/>
      <w:lvlText w:val=""/>
      <w:lvlJc w:val="left"/>
      <w:pPr>
        <w:ind w:left="2160" w:hanging="360"/>
      </w:pPr>
      <w:rPr>
        <w:rFonts w:ascii="Wingdings" w:hAnsi="Wingdings" w:hint="default"/>
      </w:rPr>
    </w:lvl>
    <w:lvl w:ilvl="3" w:tplc="20C69828">
      <w:start w:val="1"/>
      <w:numFmt w:val="bullet"/>
      <w:lvlText w:val=""/>
      <w:lvlJc w:val="left"/>
      <w:pPr>
        <w:ind w:left="2880" w:hanging="360"/>
      </w:pPr>
      <w:rPr>
        <w:rFonts w:ascii="Symbol" w:hAnsi="Symbol" w:hint="default"/>
      </w:rPr>
    </w:lvl>
    <w:lvl w:ilvl="4" w:tplc="E02CAA5C">
      <w:start w:val="1"/>
      <w:numFmt w:val="bullet"/>
      <w:lvlText w:val="o"/>
      <w:lvlJc w:val="left"/>
      <w:pPr>
        <w:ind w:left="3600" w:hanging="360"/>
      </w:pPr>
      <w:rPr>
        <w:rFonts w:ascii="Courier New" w:hAnsi="Courier New" w:hint="default"/>
      </w:rPr>
    </w:lvl>
    <w:lvl w:ilvl="5" w:tplc="00A03C90">
      <w:start w:val="1"/>
      <w:numFmt w:val="bullet"/>
      <w:lvlText w:val=""/>
      <w:lvlJc w:val="left"/>
      <w:pPr>
        <w:ind w:left="4320" w:hanging="360"/>
      </w:pPr>
      <w:rPr>
        <w:rFonts w:ascii="Wingdings" w:hAnsi="Wingdings" w:hint="default"/>
      </w:rPr>
    </w:lvl>
    <w:lvl w:ilvl="6" w:tplc="E0E8DDFA">
      <w:start w:val="1"/>
      <w:numFmt w:val="bullet"/>
      <w:lvlText w:val=""/>
      <w:lvlJc w:val="left"/>
      <w:pPr>
        <w:ind w:left="5040" w:hanging="360"/>
      </w:pPr>
      <w:rPr>
        <w:rFonts w:ascii="Symbol" w:hAnsi="Symbol" w:hint="default"/>
      </w:rPr>
    </w:lvl>
    <w:lvl w:ilvl="7" w:tplc="702836F2">
      <w:start w:val="1"/>
      <w:numFmt w:val="bullet"/>
      <w:lvlText w:val="o"/>
      <w:lvlJc w:val="left"/>
      <w:pPr>
        <w:ind w:left="5760" w:hanging="360"/>
      </w:pPr>
      <w:rPr>
        <w:rFonts w:ascii="Courier New" w:hAnsi="Courier New" w:hint="default"/>
      </w:rPr>
    </w:lvl>
    <w:lvl w:ilvl="8" w:tplc="585C23EC">
      <w:start w:val="1"/>
      <w:numFmt w:val="bullet"/>
      <w:lvlText w:val=""/>
      <w:lvlJc w:val="left"/>
      <w:pPr>
        <w:ind w:left="6480" w:hanging="360"/>
      </w:pPr>
      <w:rPr>
        <w:rFonts w:ascii="Wingdings" w:hAnsi="Wingdings" w:hint="default"/>
      </w:rPr>
    </w:lvl>
  </w:abstractNum>
  <w:abstractNum w:abstractNumId="4" w15:restartNumberingAfterBreak="0">
    <w:nsid w:val="589DD1A2"/>
    <w:multiLevelType w:val="hybridMultilevel"/>
    <w:tmpl w:val="EA181D32"/>
    <w:lvl w:ilvl="0" w:tplc="4E7A0F86">
      <w:start w:val="1"/>
      <w:numFmt w:val="bullet"/>
      <w:lvlText w:val="·"/>
      <w:lvlJc w:val="left"/>
      <w:pPr>
        <w:ind w:left="720" w:hanging="360"/>
      </w:pPr>
      <w:rPr>
        <w:rFonts w:ascii="Symbol" w:hAnsi="Symbol" w:hint="default"/>
      </w:rPr>
    </w:lvl>
    <w:lvl w:ilvl="1" w:tplc="0406B6E0">
      <w:start w:val="1"/>
      <w:numFmt w:val="bullet"/>
      <w:lvlText w:val="o"/>
      <w:lvlJc w:val="left"/>
      <w:pPr>
        <w:ind w:left="1440" w:hanging="360"/>
      </w:pPr>
      <w:rPr>
        <w:rFonts w:ascii="Courier New" w:hAnsi="Courier New" w:hint="default"/>
      </w:rPr>
    </w:lvl>
    <w:lvl w:ilvl="2" w:tplc="379E15FA">
      <w:start w:val="1"/>
      <w:numFmt w:val="bullet"/>
      <w:lvlText w:val=""/>
      <w:lvlJc w:val="left"/>
      <w:pPr>
        <w:ind w:left="2160" w:hanging="360"/>
      </w:pPr>
      <w:rPr>
        <w:rFonts w:ascii="Wingdings" w:hAnsi="Wingdings" w:hint="default"/>
      </w:rPr>
    </w:lvl>
    <w:lvl w:ilvl="3" w:tplc="8E5CC520">
      <w:start w:val="1"/>
      <w:numFmt w:val="bullet"/>
      <w:lvlText w:val=""/>
      <w:lvlJc w:val="left"/>
      <w:pPr>
        <w:ind w:left="2880" w:hanging="360"/>
      </w:pPr>
      <w:rPr>
        <w:rFonts w:ascii="Symbol" w:hAnsi="Symbol" w:hint="default"/>
      </w:rPr>
    </w:lvl>
    <w:lvl w:ilvl="4" w:tplc="D85A7BE4">
      <w:start w:val="1"/>
      <w:numFmt w:val="bullet"/>
      <w:lvlText w:val="o"/>
      <w:lvlJc w:val="left"/>
      <w:pPr>
        <w:ind w:left="3600" w:hanging="360"/>
      </w:pPr>
      <w:rPr>
        <w:rFonts w:ascii="Courier New" w:hAnsi="Courier New" w:hint="default"/>
      </w:rPr>
    </w:lvl>
    <w:lvl w:ilvl="5" w:tplc="50A06C70">
      <w:start w:val="1"/>
      <w:numFmt w:val="bullet"/>
      <w:lvlText w:val=""/>
      <w:lvlJc w:val="left"/>
      <w:pPr>
        <w:ind w:left="4320" w:hanging="360"/>
      </w:pPr>
      <w:rPr>
        <w:rFonts w:ascii="Wingdings" w:hAnsi="Wingdings" w:hint="default"/>
      </w:rPr>
    </w:lvl>
    <w:lvl w:ilvl="6" w:tplc="A6440DFE">
      <w:start w:val="1"/>
      <w:numFmt w:val="bullet"/>
      <w:lvlText w:val=""/>
      <w:lvlJc w:val="left"/>
      <w:pPr>
        <w:ind w:left="5040" w:hanging="360"/>
      </w:pPr>
      <w:rPr>
        <w:rFonts w:ascii="Symbol" w:hAnsi="Symbol" w:hint="default"/>
      </w:rPr>
    </w:lvl>
    <w:lvl w:ilvl="7" w:tplc="2C8EB3E8">
      <w:start w:val="1"/>
      <w:numFmt w:val="bullet"/>
      <w:lvlText w:val="o"/>
      <w:lvlJc w:val="left"/>
      <w:pPr>
        <w:ind w:left="5760" w:hanging="360"/>
      </w:pPr>
      <w:rPr>
        <w:rFonts w:ascii="Courier New" w:hAnsi="Courier New" w:hint="default"/>
      </w:rPr>
    </w:lvl>
    <w:lvl w:ilvl="8" w:tplc="577A3AB8">
      <w:start w:val="1"/>
      <w:numFmt w:val="bullet"/>
      <w:lvlText w:val=""/>
      <w:lvlJc w:val="left"/>
      <w:pPr>
        <w:ind w:left="6480" w:hanging="360"/>
      </w:pPr>
      <w:rPr>
        <w:rFonts w:ascii="Wingdings" w:hAnsi="Wingdings" w:hint="default"/>
      </w:rPr>
    </w:lvl>
  </w:abstractNum>
  <w:abstractNum w:abstractNumId="5" w15:restartNumberingAfterBreak="0">
    <w:nsid w:val="682D5E0E"/>
    <w:multiLevelType w:val="multilevel"/>
    <w:tmpl w:val="F66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C4368"/>
    <w:multiLevelType w:val="hybridMultilevel"/>
    <w:tmpl w:val="4C7A3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ABA502"/>
    <w:multiLevelType w:val="hybridMultilevel"/>
    <w:tmpl w:val="6CB6199A"/>
    <w:lvl w:ilvl="0" w:tplc="7C4E5F9A">
      <w:start w:val="1"/>
      <w:numFmt w:val="bullet"/>
      <w:lvlText w:val="·"/>
      <w:lvlJc w:val="left"/>
      <w:pPr>
        <w:ind w:left="720" w:hanging="360"/>
      </w:pPr>
      <w:rPr>
        <w:rFonts w:ascii="Symbol" w:hAnsi="Symbol" w:hint="default"/>
      </w:rPr>
    </w:lvl>
    <w:lvl w:ilvl="1" w:tplc="145EB0EA">
      <w:start w:val="1"/>
      <w:numFmt w:val="bullet"/>
      <w:lvlText w:val="o"/>
      <w:lvlJc w:val="left"/>
      <w:pPr>
        <w:ind w:left="1440" w:hanging="360"/>
      </w:pPr>
      <w:rPr>
        <w:rFonts w:ascii="Courier New" w:hAnsi="Courier New" w:hint="default"/>
      </w:rPr>
    </w:lvl>
    <w:lvl w:ilvl="2" w:tplc="B50E54B6">
      <w:start w:val="1"/>
      <w:numFmt w:val="bullet"/>
      <w:lvlText w:val=""/>
      <w:lvlJc w:val="left"/>
      <w:pPr>
        <w:ind w:left="2160" w:hanging="360"/>
      </w:pPr>
      <w:rPr>
        <w:rFonts w:ascii="Wingdings" w:hAnsi="Wingdings" w:hint="default"/>
      </w:rPr>
    </w:lvl>
    <w:lvl w:ilvl="3" w:tplc="20E42160">
      <w:start w:val="1"/>
      <w:numFmt w:val="bullet"/>
      <w:lvlText w:val=""/>
      <w:lvlJc w:val="left"/>
      <w:pPr>
        <w:ind w:left="2880" w:hanging="360"/>
      </w:pPr>
      <w:rPr>
        <w:rFonts w:ascii="Symbol" w:hAnsi="Symbol" w:hint="default"/>
      </w:rPr>
    </w:lvl>
    <w:lvl w:ilvl="4" w:tplc="C77ED15E">
      <w:start w:val="1"/>
      <w:numFmt w:val="bullet"/>
      <w:lvlText w:val="o"/>
      <w:lvlJc w:val="left"/>
      <w:pPr>
        <w:ind w:left="3600" w:hanging="360"/>
      </w:pPr>
      <w:rPr>
        <w:rFonts w:ascii="Courier New" w:hAnsi="Courier New" w:hint="default"/>
      </w:rPr>
    </w:lvl>
    <w:lvl w:ilvl="5" w:tplc="A42E0B4E">
      <w:start w:val="1"/>
      <w:numFmt w:val="bullet"/>
      <w:lvlText w:val=""/>
      <w:lvlJc w:val="left"/>
      <w:pPr>
        <w:ind w:left="4320" w:hanging="360"/>
      </w:pPr>
      <w:rPr>
        <w:rFonts w:ascii="Wingdings" w:hAnsi="Wingdings" w:hint="default"/>
      </w:rPr>
    </w:lvl>
    <w:lvl w:ilvl="6" w:tplc="F57C4E0C">
      <w:start w:val="1"/>
      <w:numFmt w:val="bullet"/>
      <w:lvlText w:val=""/>
      <w:lvlJc w:val="left"/>
      <w:pPr>
        <w:ind w:left="5040" w:hanging="360"/>
      </w:pPr>
      <w:rPr>
        <w:rFonts w:ascii="Symbol" w:hAnsi="Symbol" w:hint="default"/>
      </w:rPr>
    </w:lvl>
    <w:lvl w:ilvl="7" w:tplc="88209CE0">
      <w:start w:val="1"/>
      <w:numFmt w:val="bullet"/>
      <w:lvlText w:val="o"/>
      <w:lvlJc w:val="left"/>
      <w:pPr>
        <w:ind w:left="5760" w:hanging="360"/>
      </w:pPr>
      <w:rPr>
        <w:rFonts w:ascii="Courier New" w:hAnsi="Courier New" w:hint="default"/>
      </w:rPr>
    </w:lvl>
    <w:lvl w:ilvl="8" w:tplc="B9A6B082">
      <w:start w:val="1"/>
      <w:numFmt w:val="bullet"/>
      <w:lvlText w:val=""/>
      <w:lvlJc w:val="left"/>
      <w:pPr>
        <w:ind w:left="6480" w:hanging="360"/>
      </w:pPr>
      <w:rPr>
        <w:rFonts w:ascii="Wingdings" w:hAnsi="Wingdings" w:hint="default"/>
      </w:rPr>
    </w:lvl>
  </w:abstractNum>
  <w:num w:numId="1" w16cid:durableId="990406995">
    <w:abstractNumId w:val="2"/>
  </w:num>
  <w:num w:numId="2" w16cid:durableId="291524644">
    <w:abstractNumId w:val="6"/>
  </w:num>
  <w:num w:numId="3" w16cid:durableId="1864049990">
    <w:abstractNumId w:val="5"/>
  </w:num>
  <w:num w:numId="4" w16cid:durableId="1840190760">
    <w:abstractNumId w:val="0"/>
  </w:num>
  <w:num w:numId="5" w16cid:durableId="581185903">
    <w:abstractNumId w:val="7"/>
  </w:num>
  <w:num w:numId="6" w16cid:durableId="1995572653">
    <w:abstractNumId w:val="4"/>
  </w:num>
  <w:num w:numId="7" w16cid:durableId="1389452180">
    <w:abstractNumId w:val="3"/>
  </w:num>
  <w:num w:numId="8" w16cid:durableId="871457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3D"/>
    <w:rsid w:val="0000240C"/>
    <w:rsid w:val="000046E9"/>
    <w:rsid w:val="0000500D"/>
    <w:rsid w:val="0000572F"/>
    <w:rsid w:val="000079C5"/>
    <w:rsid w:val="000125FD"/>
    <w:rsid w:val="00014CC6"/>
    <w:rsid w:val="000250C2"/>
    <w:rsid w:val="00030421"/>
    <w:rsid w:val="0003723B"/>
    <w:rsid w:val="000447D8"/>
    <w:rsid w:val="00045082"/>
    <w:rsid w:val="00045608"/>
    <w:rsid w:val="0005520B"/>
    <w:rsid w:val="00056072"/>
    <w:rsid w:val="000563CA"/>
    <w:rsid w:val="000648FA"/>
    <w:rsid w:val="00064DC3"/>
    <w:rsid w:val="00065A94"/>
    <w:rsid w:val="00065FA4"/>
    <w:rsid w:val="00070CE0"/>
    <w:rsid w:val="00072FA2"/>
    <w:rsid w:val="00077819"/>
    <w:rsid w:val="000820A3"/>
    <w:rsid w:val="000859D0"/>
    <w:rsid w:val="000871A5"/>
    <w:rsid w:val="0009643B"/>
    <w:rsid w:val="000A7861"/>
    <w:rsid w:val="000B05B5"/>
    <w:rsid w:val="000B1E2D"/>
    <w:rsid w:val="000B3FA2"/>
    <w:rsid w:val="000B79E6"/>
    <w:rsid w:val="000C423F"/>
    <w:rsid w:val="000D0B6B"/>
    <w:rsid w:val="000D3A72"/>
    <w:rsid w:val="000D58D2"/>
    <w:rsid w:val="000E0E7E"/>
    <w:rsid w:val="000E12BE"/>
    <w:rsid w:val="000E3048"/>
    <w:rsid w:val="000F475F"/>
    <w:rsid w:val="000F5041"/>
    <w:rsid w:val="000F6F37"/>
    <w:rsid w:val="0010105F"/>
    <w:rsid w:val="00106E0D"/>
    <w:rsid w:val="001078BB"/>
    <w:rsid w:val="00113621"/>
    <w:rsid w:val="001138B3"/>
    <w:rsid w:val="0011419E"/>
    <w:rsid w:val="00121F2C"/>
    <w:rsid w:val="001251B0"/>
    <w:rsid w:val="001252A7"/>
    <w:rsid w:val="00140046"/>
    <w:rsid w:val="001530CD"/>
    <w:rsid w:val="00153346"/>
    <w:rsid w:val="001545A8"/>
    <w:rsid w:val="00161192"/>
    <w:rsid w:val="00161471"/>
    <w:rsid w:val="0016229C"/>
    <w:rsid w:val="00163243"/>
    <w:rsid w:val="00165ED3"/>
    <w:rsid w:val="001713E1"/>
    <w:rsid w:val="00171E3A"/>
    <w:rsid w:val="00175F48"/>
    <w:rsid w:val="0018126B"/>
    <w:rsid w:val="001812A6"/>
    <w:rsid w:val="0018287B"/>
    <w:rsid w:val="00184284"/>
    <w:rsid w:val="001850B3"/>
    <w:rsid w:val="00194F82"/>
    <w:rsid w:val="00197987"/>
    <w:rsid w:val="001A0931"/>
    <w:rsid w:val="001A4041"/>
    <w:rsid w:val="001A596D"/>
    <w:rsid w:val="001A6FCE"/>
    <w:rsid w:val="001B17E1"/>
    <w:rsid w:val="001B283C"/>
    <w:rsid w:val="001C6CF6"/>
    <w:rsid w:val="001D3A2B"/>
    <w:rsid w:val="001D713F"/>
    <w:rsid w:val="001E0291"/>
    <w:rsid w:val="001E2567"/>
    <w:rsid w:val="001E2872"/>
    <w:rsid w:val="001E35B6"/>
    <w:rsid w:val="001E47F8"/>
    <w:rsid w:val="001F468C"/>
    <w:rsid w:val="001F49A0"/>
    <w:rsid w:val="0020169E"/>
    <w:rsid w:val="00201AF3"/>
    <w:rsid w:val="002022A4"/>
    <w:rsid w:val="002048C9"/>
    <w:rsid w:val="00210EB8"/>
    <w:rsid w:val="00212DD1"/>
    <w:rsid w:val="002229E2"/>
    <w:rsid w:val="00225045"/>
    <w:rsid w:val="0022538B"/>
    <w:rsid w:val="0022644A"/>
    <w:rsid w:val="002269E0"/>
    <w:rsid w:val="00227455"/>
    <w:rsid w:val="00232E82"/>
    <w:rsid w:val="00236104"/>
    <w:rsid w:val="00241131"/>
    <w:rsid w:val="0024312D"/>
    <w:rsid w:val="00243364"/>
    <w:rsid w:val="002442B6"/>
    <w:rsid w:val="00245881"/>
    <w:rsid w:val="0025037D"/>
    <w:rsid w:val="00261B0B"/>
    <w:rsid w:val="0026218B"/>
    <w:rsid w:val="002633E7"/>
    <w:rsid w:val="002664E8"/>
    <w:rsid w:val="00267E36"/>
    <w:rsid w:val="002722CD"/>
    <w:rsid w:val="00276D7A"/>
    <w:rsid w:val="00284F0E"/>
    <w:rsid w:val="00285437"/>
    <w:rsid w:val="00294329"/>
    <w:rsid w:val="00294A96"/>
    <w:rsid w:val="002A0208"/>
    <w:rsid w:val="002A136F"/>
    <w:rsid w:val="002B047B"/>
    <w:rsid w:val="002B7832"/>
    <w:rsid w:val="002C0117"/>
    <w:rsid w:val="002C0C9B"/>
    <w:rsid w:val="002C609C"/>
    <w:rsid w:val="002D002D"/>
    <w:rsid w:val="002D0D1D"/>
    <w:rsid w:val="002D4155"/>
    <w:rsid w:val="002E06D6"/>
    <w:rsid w:val="002E0746"/>
    <w:rsid w:val="002E7C76"/>
    <w:rsid w:val="002F16B2"/>
    <w:rsid w:val="002F6B5E"/>
    <w:rsid w:val="0030199D"/>
    <w:rsid w:val="00307082"/>
    <w:rsid w:val="003105A0"/>
    <w:rsid w:val="00312F07"/>
    <w:rsid w:val="00313728"/>
    <w:rsid w:val="00322301"/>
    <w:rsid w:val="00324452"/>
    <w:rsid w:val="00324602"/>
    <w:rsid w:val="00325B6C"/>
    <w:rsid w:val="0032644A"/>
    <w:rsid w:val="003264DE"/>
    <w:rsid w:val="00330D2F"/>
    <w:rsid w:val="00333D7B"/>
    <w:rsid w:val="003366A0"/>
    <w:rsid w:val="003469F0"/>
    <w:rsid w:val="003474A0"/>
    <w:rsid w:val="00347900"/>
    <w:rsid w:val="00350473"/>
    <w:rsid w:val="003529C7"/>
    <w:rsid w:val="003551F3"/>
    <w:rsid w:val="003566DB"/>
    <w:rsid w:val="00363D82"/>
    <w:rsid w:val="00363F3B"/>
    <w:rsid w:val="00376F9F"/>
    <w:rsid w:val="00391AF7"/>
    <w:rsid w:val="003958DE"/>
    <w:rsid w:val="00396908"/>
    <w:rsid w:val="003A3624"/>
    <w:rsid w:val="003A59C2"/>
    <w:rsid w:val="003B0ACF"/>
    <w:rsid w:val="003B6F36"/>
    <w:rsid w:val="003C0097"/>
    <w:rsid w:val="003C2A0C"/>
    <w:rsid w:val="003C4166"/>
    <w:rsid w:val="003C432B"/>
    <w:rsid w:val="003C5522"/>
    <w:rsid w:val="003E4DD0"/>
    <w:rsid w:val="003E65C1"/>
    <w:rsid w:val="003E6C83"/>
    <w:rsid w:val="003F0E9C"/>
    <w:rsid w:val="003F2123"/>
    <w:rsid w:val="003F675D"/>
    <w:rsid w:val="003F6BE2"/>
    <w:rsid w:val="003F7E1D"/>
    <w:rsid w:val="00400F26"/>
    <w:rsid w:val="00403E85"/>
    <w:rsid w:val="00407541"/>
    <w:rsid w:val="004105CD"/>
    <w:rsid w:val="004107F0"/>
    <w:rsid w:val="00410B18"/>
    <w:rsid w:val="004178E7"/>
    <w:rsid w:val="00421436"/>
    <w:rsid w:val="0042727E"/>
    <w:rsid w:val="00427541"/>
    <w:rsid w:val="00431144"/>
    <w:rsid w:val="00447394"/>
    <w:rsid w:val="0044798F"/>
    <w:rsid w:val="00450A44"/>
    <w:rsid w:val="004638BF"/>
    <w:rsid w:val="00470DED"/>
    <w:rsid w:val="00477AD6"/>
    <w:rsid w:val="004821F5"/>
    <w:rsid w:val="00491F16"/>
    <w:rsid w:val="004A0B17"/>
    <w:rsid w:val="004A444C"/>
    <w:rsid w:val="004A6356"/>
    <w:rsid w:val="004B015D"/>
    <w:rsid w:val="004B171E"/>
    <w:rsid w:val="004B22B0"/>
    <w:rsid w:val="004C2B36"/>
    <w:rsid w:val="004C393B"/>
    <w:rsid w:val="004C3E2D"/>
    <w:rsid w:val="004C5BE6"/>
    <w:rsid w:val="004C656D"/>
    <w:rsid w:val="004D2756"/>
    <w:rsid w:val="004D2C14"/>
    <w:rsid w:val="004D3032"/>
    <w:rsid w:val="004D451D"/>
    <w:rsid w:val="004D59D9"/>
    <w:rsid w:val="004E09E9"/>
    <w:rsid w:val="004E7949"/>
    <w:rsid w:val="004F1A5D"/>
    <w:rsid w:val="004F2117"/>
    <w:rsid w:val="004F22A2"/>
    <w:rsid w:val="0050165B"/>
    <w:rsid w:val="00502844"/>
    <w:rsid w:val="0050320E"/>
    <w:rsid w:val="00503D0F"/>
    <w:rsid w:val="005054E9"/>
    <w:rsid w:val="0050552A"/>
    <w:rsid w:val="005062A3"/>
    <w:rsid w:val="0051092A"/>
    <w:rsid w:val="0051694E"/>
    <w:rsid w:val="005203B2"/>
    <w:rsid w:val="0052520F"/>
    <w:rsid w:val="00525276"/>
    <w:rsid w:val="00525F23"/>
    <w:rsid w:val="00533952"/>
    <w:rsid w:val="00534BE8"/>
    <w:rsid w:val="00535B2B"/>
    <w:rsid w:val="00535F5F"/>
    <w:rsid w:val="0054119B"/>
    <w:rsid w:val="00541460"/>
    <w:rsid w:val="00544999"/>
    <w:rsid w:val="00550110"/>
    <w:rsid w:val="00550DFC"/>
    <w:rsid w:val="005513A5"/>
    <w:rsid w:val="005523E6"/>
    <w:rsid w:val="005554BE"/>
    <w:rsid w:val="005568F8"/>
    <w:rsid w:val="00562DA6"/>
    <w:rsid w:val="0056569B"/>
    <w:rsid w:val="00573710"/>
    <w:rsid w:val="00575BB9"/>
    <w:rsid w:val="00576867"/>
    <w:rsid w:val="00585883"/>
    <w:rsid w:val="00585BFB"/>
    <w:rsid w:val="00593846"/>
    <w:rsid w:val="00594559"/>
    <w:rsid w:val="005A1C77"/>
    <w:rsid w:val="005A51C2"/>
    <w:rsid w:val="005B167D"/>
    <w:rsid w:val="005B577A"/>
    <w:rsid w:val="005C264D"/>
    <w:rsid w:val="005D74B6"/>
    <w:rsid w:val="005D7B24"/>
    <w:rsid w:val="005E0CFB"/>
    <w:rsid w:val="005E2C4C"/>
    <w:rsid w:val="005E376E"/>
    <w:rsid w:val="005F0428"/>
    <w:rsid w:val="005F25D9"/>
    <w:rsid w:val="005F60C3"/>
    <w:rsid w:val="006000D0"/>
    <w:rsid w:val="006007C2"/>
    <w:rsid w:val="006039E2"/>
    <w:rsid w:val="00606BF6"/>
    <w:rsid w:val="0061124B"/>
    <w:rsid w:val="00615D38"/>
    <w:rsid w:val="00622FFD"/>
    <w:rsid w:val="00625774"/>
    <w:rsid w:val="00627A31"/>
    <w:rsid w:val="006302CE"/>
    <w:rsid w:val="0063584B"/>
    <w:rsid w:val="0063714B"/>
    <w:rsid w:val="00641BCD"/>
    <w:rsid w:val="006446F9"/>
    <w:rsid w:val="00651867"/>
    <w:rsid w:val="00652DBE"/>
    <w:rsid w:val="006532A5"/>
    <w:rsid w:val="00657168"/>
    <w:rsid w:val="00661A72"/>
    <w:rsid w:val="00664F01"/>
    <w:rsid w:val="00666F06"/>
    <w:rsid w:val="00667DCA"/>
    <w:rsid w:val="006776CE"/>
    <w:rsid w:val="006976CE"/>
    <w:rsid w:val="006B5D6D"/>
    <w:rsid w:val="006C2143"/>
    <w:rsid w:val="006C5907"/>
    <w:rsid w:val="006C5D27"/>
    <w:rsid w:val="006C6A82"/>
    <w:rsid w:val="006C7539"/>
    <w:rsid w:val="006D08E7"/>
    <w:rsid w:val="006D184D"/>
    <w:rsid w:val="006D4315"/>
    <w:rsid w:val="006D6DE2"/>
    <w:rsid w:val="006D7633"/>
    <w:rsid w:val="006E0340"/>
    <w:rsid w:val="006E189C"/>
    <w:rsid w:val="006E1940"/>
    <w:rsid w:val="006E2B5C"/>
    <w:rsid w:val="006E4CA9"/>
    <w:rsid w:val="006F3C3E"/>
    <w:rsid w:val="006F5D53"/>
    <w:rsid w:val="00700517"/>
    <w:rsid w:val="00701209"/>
    <w:rsid w:val="0070148F"/>
    <w:rsid w:val="00702524"/>
    <w:rsid w:val="0070376F"/>
    <w:rsid w:val="00704B38"/>
    <w:rsid w:val="00706897"/>
    <w:rsid w:val="007111F1"/>
    <w:rsid w:val="00715967"/>
    <w:rsid w:val="00731675"/>
    <w:rsid w:val="0073778B"/>
    <w:rsid w:val="00740EF3"/>
    <w:rsid w:val="00743D5F"/>
    <w:rsid w:val="00744DF2"/>
    <w:rsid w:val="007454DF"/>
    <w:rsid w:val="00750743"/>
    <w:rsid w:val="007532FA"/>
    <w:rsid w:val="00761073"/>
    <w:rsid w:val="0076458A"/>
    <w:rsid w:val="00765E1F"/>
    <w:rsid w:val="00771BDA"/>
    <w:rsid w:val="00772B7E"/>
    <w:rsid w:val="00774B60"/>
    <w:rsid w:val="00774DF8"/>
    <w:rsid w:val="00776D93"/>
    <w:rsid w:val="00783DE8"/>
    <w:rsid w:val="0079210E"/>
    <w:rsid w:val="007927C0"/>
    <w:rsid w:val="007A013A"/>
    <w:rsid w:val="007A2877"/>
    <w:rsid w:val="007A34FE"/>
    <w:rsid w:val="007A5A1F"/>
    <w:rsid w:val="007A63D6"/>
    <w:rsid w:val="007A76E9"/>
    <w:rsid w:val="007A772F"/>
    <w:rsid w:val="007B56BD"/>
    <w:rsid w:val="007B7F26"/>
    <w:rsid w:val="007C5B30"/>
    <w:rsid w:val="007C5B54"/>
    <w:rsid w:val="007D10FE"/>
    <w:rsid w:val="007D1FCD"/>
    <w:rsid w:val="007D34E2"/>
    <w:rsid w:val="007E1C65"/>
    <w:rsid w:val="007F1013"/>
    <w:rsid w:val="007F247E"/>
    <w:rsid w:val="007F315A"/>
    <w:rsid w:val="007F6667"/>
    <w:rsid w:val="0082329D"/>
    <w:rsid w:val="00824B93"/>
    <w:rsid w:val="00830642"/>
    <w:rsid w:val="008311E9"/>
    <w:rsid w:val="008317BF"/>
    <w:rsid w:val="00831FC7"/>
    <w:rsid w:val="00832B28"/>
    <w:rsid w:val="00834E3E"/>
    <w:rsid w:val="00836E23"/>
    <w:rsid w:val="00837046"/>
    <w:rsid w:val="0084024E"/>
    <w:rsid w:val="0084095A"/>
    <w:rsid w:val="00850254"/>
    <w:rsid w:val="00850620"/>
    <w:rsid w:val="008540EE"/>
    <w:rsid w:val="008548C6"/>
    <w:rsid w:val="00854E5C"/>
    <w:rsid w:val="0085677D"/>
    <w:rsid w:val="00857DD1"/>
    <w:rsid w:val="008630CC"/>
    <w:rsid w:val="00864C12"/>
    <w:rsid w:val="00865F5A"/>
    <w:rsid w:val="0087295A"/>
    <w:rsid w:val="008770F8"/>
    <w:rsid w:val="00877286"/>
    <w:rsid w:val="00877D05"/>
    <w:rsid w:val="0088586D"/>
    <w:rsid w:val="00885DA5"/>
    <w:rsid w:val="00886BF0"/>
    <w:rsid w:val="008872A5"/>
    <w:rsid w:val="00890094"/>
    <w:rsid w:val="00892B51"/>
    <w:rsid w:val="008B2F8D"/>
    <w:rsid w:val="008B67F3"/>
    <w:rsid w:val="008C22A3"/>
    <w:rsid w:val="008C23B3"/>
    <w:rsid w:val="008D005D"/>
    <w:rsid w:val="008D1A2D"/>
    <w:rsid w:val="008D4223"/>
    <w:rsid w:val="008D6F30"/>
    <w:rsid w:val="008E3BC9"/>
    <w:rsid w:val="008F203B"/>
    <w:rsid w:val="00902700"/>
    <w:rsid w:val="00902A90"/>
    <w:rsid w:val="00902E44"/>
    <w:rsid w:val="009118EE"/>
    <w:rsid w:val="009166A6"/>
    <w:rsid w:val="00927A1F"/>
    <w:rsid w:val="00934FE7"/>
    <w:rsid w:val="009361FB"/>
    <w:rsid w:val="009368B8"/>
    <w:rsid w:val="00936A98"/>
    <w:rsid w:val="0093777D"/>
    <w:rsid w:val="00941B4B"/>
    <w:rsid w:val="0094202E"/>
    <w:rsid w:val="00942A1E"/>
    <w:rsid w:val="009435A6"/>
    <w:rsid w:val="009502AB"/>
    <w:rsid w:val="00950A33"/>
    <w:rsid w:val="00955E9C"/>
    <w:rsid w:val="00957CD7"/>
    <w:rsid w:val="00960D8C"/>
    <w:rsid w:val="0096175B"/>
    <w:rsid w:val="009632A7"/>
    <w:rsid w:val="0096393D"/>
    <w:rsid w:val="00966181"/>
    <w:rsid w:val="0096653D"/>
    <w:rsid w:val="0097094B"/>
    <w:rsid w:val="00972683"/>
    <w:rsid w:val="00972E62"/>
    <w:rsid w:val="00982C58"/>
    <w:rsid w:val="00985564"/>
    <w:rsid w:val="009913DC"/>
    <w:rsid w:val="00991499"/>
    <w:rsid w:val="009A4D43"/>
    <w:rsid w:val="009A685D"/>
    <w:rsid w:val="009A6F64"/>
    <w:rsid w:val="009B0566"/>
    <w:rsid w:val="009C0FB6"/>
    <w:rsid w:val="009C14E6"/>
    <w:rsid w:val="009C3556"/>
    <w:rsid w:val="009C44B5"/>
    <w:rsid w:val="009C6AD4"/>
    <w:rsid w:val="009D1376"/>
    <w:rsid w:val="009D31C2"/>
    <w:rsid w:val="009E342C"/>
    <w:rsid w:val="009E7FEE"/>
    <w:rsid w:val="009F12BA"/>
    <w:rsid w:val="009F1540"/>
    <w:rsid w:val="009F2647"/>
    <w:rsid w:val="009F2A8F"/>
    <w:rsid w:val="009F4808"/>
    <w:rsid w:val="009F7A25"/>
    <w:rsid w:val="00A00661"/>
    <w:rsid w:val="00A11740"/>
    <w:rsid w:val="00A17077"/>
    <w:rsid w:val="00A23C61"/>
    <w:rsid w:val="00A26B77"/>
    <w:rsid w:val="00A30FF6"/>
    <w:rsid w:val="00A31541"/>
    <w:rsid w:val="00A3223B"/>
    <w:rsid w:val="00A34AAF"/>
    <w:rsid w:val="00A400EF"/>
    <w:rsid w:val="00A41122"/>
    <w:rsid w:val="00A53C67"/>
    <w:rsid w:val="00A5609B"/>
    <w:rsid w:val="00A57632"/>
    <w:rsid w:val="00A601B1"/>
    <w:rsid w:val="00A61FD7"/>
    <w:rsid w:val="00A72842"/>
    <w:rsid w:val="00A74F68"/>
    <w:rsid w:val="00A7763A"/>
    <w:rsid w:val="00A77D44"/>
    <w:rsid w:val="00A82462"/>
    <w:rsid w:val="00A924B0"/>
    <w:rsid w:val="00AA17F9"/>
    <w:rsid w:val="00AA1E67"/>
    <w:rsid w:val="00AA2DD4"/>
    <w:rsid w:val="00AA5782"/>
    <w:rsid w:val="00AC38E6"/>
    <w:rsid w:val="00AC6724"/>
    <w:rsid w:val="00AD0744"/>
    <w:rsid w:val="00AD6185"/>
    <w:rsid w:val="00AE0E54"/>
    <w:rsid w:val="00AE21FA"/>
    <w:rsid w:val="00AE300E"/>
    <w:rsid w:val="00AE7CD9"/>
    <w:rsid w:val="00AF43D2"/>
    <w:rsid w:val="00B013B2"/>
    <w:rsid w:val="00B17E4B"/>
    <w:rsid w:val="00B2057F"/>
    <w:rsid w:val="00B21A63"/>
    <w:rsid w:val="00B245AE"/>
    <w:rsid w:val="00B3136A"/>
    <w:rsid w:val="00B329E3"/>
    <w:rsid w:val="00B360D1"/>
    <w:rsid w:val="00B37926"/>
    <w:rsid w:val="00B37D48"/>
    <w:rsid w:val="00B452D0"/>
    <w:rsid w:val="00B47EAC"/>
    <w:rsid w:val="00B5602E"/>
    <w:rsid w:val="00B61A52"/>
    <w:rsid w:val="00B671D3"/>
    <w:rsid w:val="00B772D8"/>
    <w:rsid w:val="00B776A6"/>
    <w:rsid w:val="00B81DBD"/>
    <w:rsid w:val="00B844C0"/>
    <w:rsid w:val="00BA0495"/>
    <w:rsid w:val="00BA3B2F"/>
    <w:rsid w:val="00BB0D82"/>
    <w:rsid w:val="00BB1432"/>
    <w:rsid w:val="00BB44BD"/>
    <w:rsid w:val="00BB4F3D"/>
    <w:rsid w:val="00BB791D"/>
    <w:rsid w:val="00BC3146"/>
    <w:rsid w:val="00BD62F8"/>
    <w:rsid w:val="00BD6E50"/>
    <w:rsid w:val="00BE2AED"/>
    <w:rsid w:val="00BF0857"/>
    <w:rsid w:val="00BF2D70"/>
    <w:rsid w:val="00BF64BE"/>
    <w:rsid w:val="00C07058"/>
    <w:rsid w:val="00C073C4"/>
    <w:rsid w:val="00C1088C"/>
    <w:rsid w:val="00C11B2B"/>
    <w:rsid w:val="00C13AE9"/>
    <w:rsid w:val="00C13B08"/>
    <w:rsid w:val="00C168FB"/>
    <w:rsid w:val="00C23439"/>
    <w:rsid w:val="00C30DD6"/>
    <w:rsid w:val="00C3226C"/>
    <w:rsid w:val="00C330A7"/>
    <w:rsid w:val="00C35FD8"/>
    <w:rsid w:val="00C40894"/>
    <w:rsid w:val="00C42413"/>
    <w:rsid w:val="00C42D2B"/>
    <w:rsid w:val="00C43F40"/>
    <w:rsid w:val="00C44C10"/>
    <w:rsid w:val="00C5022C"/>
    <w:rsid w:val="00C63EF2"/>
    <w:rsid w:val="00C67110"/>
    <w:rsid w:val="00C70733"/>
    <w:rsid w:val="00C71445"/>
    <w:rsid w:val="00C71C4E"/>
    <w:rsid w:val="00C75E41"/>
    <w:rsid w:val="00C76799"/>
    <w:rsid w:val="00C91CE7"/>
    <w:rsid w:val="00C93B7A"/>
    <w:rsid w:val="00C940DB"/>
    <w:rsid w:val="00C94B8E"/>
    <w:rsid w:val="00C94DEC"/>
    <w:rsid w:val="00C97F04"/>
    <w:rsid w:val="00CA11D7"/>
    <w:rsid w:val="00CA6854"/>
    <w:rsid w:val="00CB1073"/>
    <w:rsid w:val="00CB2CB0"/>
    <w:rsid w:val="00CC02F9"/>
    <w:rsid w:val="00CC1162"/>
    <w:rsid w:val="00CC234D"/>
    <w:rsid w:val="00CC285B"/>
    <w:rsid w:val="00CC4911"/>
    <w:rsid w:val="00CD177D"/>
    <w:rsid w:val="00CD1A2B"/>
    <w:rsid w:val="00CD3877"/>
    <w:rsid w:val="00CD3FF3"/>
    <w:rsid w:val="00CD688A"/>
    <w:rsid w:val="00CD76F8"/>
    <w:rsid w:val="00CE070E"/>
    <w:rsid w:val="00CE2E7D"/>
    <w:rsid w:val="00CE7FA4"/>
    <w:rsid w:val="00CF108B"/>
    <w:rsid w:val="00CF5DC6"/>
    <w:rsid w:val="00D00312"/>
    <w:rsid w:val="00D01ED3"/>
    <w:rsid w:val="00D030D0"/>
    <w:rsid w:val="00D05027"/>
    <w:rsid w:val="00D13742"/>
    <w:rsid w:val="00D14BAF"/>
    <w:rsid w:val="00D170F7"/>
    <w:rsid w:val="00D2572C"/>
    <w:rsid w:val="00D25DD6"/>
    <w:rsid w:val="00D26EFF"/>
    <w:rsid w:val="00D27918"/>
    <w:rsid w:val="00D32FA0"/>
    <w:rsid w:val="00D41691"/>
    <w:rsid w:val="00D447EC"/>
    <w:rsid w:val="00D51A57"/>
    <w:rsid w:val="00D57967"/>
    <w:rsid w:val="00D57AC0"/>
    <w:rsid w:val="00D63A37"/>
    <w:rsid w:val="00D63A85"/>
    <w:rsid w:val="00D714B6"/>
    <w:rsid w:val="00D73226"/>
    <w:rsid w:val="00D74D1D"/>
    <w:rsid w:val="00D82D09"/>
    <w:rsid w:val="00D86AB5"/>
    <w:rsid w:val="00D90889"/>
    <w:rsid w:val="00D90D11"/>
    <w:rsid w:val="00D9237A"/>
    <w:rsid w:val="00D93A4F"/>
    <w:rsid w:val="00D93A64"/>
    <w:rsid w:val="00D954E0"/>
    <w:rsid w:val="00D96F0D"/>
    <w:rsid w:val="00DA5558"/>
    <w:rsid w:val="00DB0CDA"/>
    <w:rsid w:val="00DB24FC"/>
    <w:rsid w:val="00DB362C"/>
    <w:rsid w:val="00DB5C65"/>
    <w:rsid w:val="00DB62F8"/>
    <w:rsid w:val="00DB798D"/>
    <w:rsid w:val="00DC00F6"/>
    <w:rsid w:val="00DC2CF1"/>
    <w:rsid w:val="00DC2E1F"/>
    <w:rsid w:val="00DD215B"/>
    <w:rsid w:val="00DD5582"/>
    <w:rsid w:val="00DD6FBD"/>
    <w:rsid w:val="00DE4F68"/>
    <w:rsid w:val="00DE5BEA"/>
    <w:rsid w:val="00DE6924"/>
    <w:rsid w:val="00DF1706"/>
    <w:rsid w:val="00DF1E92"/>
    <w:rsid w:val="00DF62FA"/>
    <w:rsid w:val="00DF7D71"/>
    <w:rsid w:val="00E01D61"/>
    <w:rsid w:val="00E03F18"/>
    <w:rsid w:val="00E13434"/>
    <w:rsid w:val="00E13555"/>
    <w:rsid w:val="00E16DB9"/>
    <w:rsid w:val="00E17062"/>
    <w:rsid w:val="00E2125B"/>
    <w:rsid w:val="00E217C3"/>
    <w:rsid w:val="00E300D7"/>
    <w:rsid w:val="00E3092C"/>
    <w:rsid w:val="00E30A0D"/>
    <w:rsid w:val="00E34467"/>
    <w:rsid w:val="00E34FC8"/>
    <w:rsid w:val="00E36DCC"/>
    <w:rsid w:val="00E43B0B"/>
    <w:rsid w:val="00E52228"/>
    <w:rsid w:val="00E5610F"/>
    <w:rsid w:val="00E56966"/>
    <w:rsid w:val="00E57B52"/>
    <w:rsid w:val="00E64041"/>
    <w:rsid w:val="00E70F33"/>
    <w:rsid w:val="00E71E87"/>
    <w:rsid w:val="00E72B0E"/>
    <w:rsid w:val="00E768D4"/>
    <w:rsid w:val="00E814BF"/>
    <w:rsid w:val="00E87FFC"/>
    <w:rsid w:val="00E913EE"/>
    <w:rsid w:val="00E96F39"/>
    <w:rsid w:val="00EA1A4E"/>
    <w:rsid w:val="00EA3CCC"/>
    <w:rsid w:val="00EB2AFD"/>
    <w:rsid w:val="00EB48DB"/>
    <w:rsid w:val="00EC3924"/>
    <w:rsid w:val="00EC43FE"/>
    <w:rsid w:val="00EC4C5C"/>
    <w:rsid w:val="00EC5D37"/>
    <w:rsid w:val="00EC68C1"/>
    <w:rsid w:val="00EC7ADF"/>
    <w:rsid w:val="00ED3CD0"/>
    <w:rsid w:val="00ED64A8"/>
    <w:rsid w:val="00EE3A8F"/>
    <w:rsid w:val="00EE6C22"/>
    <w:rsid w:val="00EF4D10"/>
    <w:rsid w:val="00F01852"/>
    <w:rsid w:val="00F05E72"/>
    <w:rsid w:val="00F11B82"/>
    <w:rsid w:val="00F12633"/>
    <w:rsid w:val="00F132B4"/>
    <w:rsid w:val="00F21814"/>
    <w:rsid w:val="00F400C1"/>
    <w:rsid w:val="00F41845"/>
    <w:rsid w:val="00F542A0"/>
    <w:rsid w:val="00F54CF9"/>
    <w:rsid w:val="00F54E7A"/>
    <w:rsid w:val="00F57B07"/>
    <w:rsid w:val="00F57D1A"/>
    <w:rsid w:val="00F61B7F"/>
    <w:rsid w:val="00F628B6"/>
    <w:rsid w:val="00F65D34"/>
    <w:rsid w:val="00F667BF"/>
    <w:rsid w:val="00F70077"/>
    <w:rsid w:val="00F726CA"/>
    <w:rsid w:val="00F75B3A"/>
    <w:rsid w:val="00F75ED4"/>
    <w:rsid w:val="00F766AA"/>
    <w:rsid w:val="00F84CEF"/>
    <w:rsid w:val="00F90E02"/>
    <w:rsid w:val="00F93CA0"/>
    <w:rsid w:val="00F94237"/>
    <w:rsid w:val="00F94FB7"/>
    <w:rsid w:val="00F9736B"/>
    <w:rsid w:val="00FB000F"/>
    <w:rsid w:val="00FB2196"/>
    <w:rsid w:val="00FC0D9D"/>
    <w:rsid w:val="00FC2178"/>
    <w:rsid w:val="00FD14A2"/>
    <w:rsid w:val="00FD7FB9"/>
    <w:rsid w:val="00FE0FF4"/>
    <w:rsid w:val="00FE6499"/>
    <w:rsid w:val="00FE715C"/>
    <w:rsid w:val="02D29091"/>
    <w:rsid w:val="051D6D1B"/>
    <w:rsid w:val="094000E4"/>
    <w:rsid w:val="0A3AB0E4"/>
    <w:rsid w:val="0AF3F80E"/>
    <w:rsid w:val="0B2AE5EB"/>
    <w:rsid w:val="0DAFF53D"/>
    <w:rsid w:val="10527FCC"/>
    <w:rsid w:val="13840763"/>
    <w:rsid w:val="15D595E2"/>
    <w:rsid w:val="1788A94A"/>
    <w:rsid w:val="18D80601"/>
    <w:rsid w:val="1DCA82FD"/>
    <w:rsid w:val="20ACFEE9"/>
    <w:rsid w:val="233C84CA"/>
    <w:rsid w:val="23C188CF"/>
    <w:rsid w:val="2CD01BB6"/>
    <w:rsid w:val="2E70FBEA"/>
    <w:rsid w:val="34D155C0"/>
    <w:rsid w:val="35590F19"/>
    <w:rsid w:val="377CCC2D"/>
    <w:rsid w:val="3790DB13"/>
    <w:rsid w:val="38E3B1FE"/>
    <w:rsid w:val="394BDED2"/>
    <w:rsid w:val="3BC112DF"/>
    <w:rsid w:val="3E9F29BA"/>
    <w:rsid w:val="403CD42F"/>
    <w:rsid w:val="46243B96"/>
    <w:rsid w:val="47305C28"/>
    <w:rsid w:val="48A804F3"/>
    <w:rsid w:val="48B9F52E"/>
    <w:rsid w:val="48E93D28"/>
    <w:rsid w:val="4998DD3F"/>
    <w:rsid w:val="4A55C58F"/>
    <w:rsid w:val="4B2D1445"/>
    <w:rsid w:val="4BEAB2D4"/>
    <w:rsid w:val="4D7DA91D"/>
    <w:rsid w:val="4DADC6E8"/>
    <w:rsid w:val="4E00764A"/>
    <w:rsid w:val="4E2CD11D"/>
    <w:rsid w:val="4FEFA9DA"/>
    <w:rsid w:val="54754B59"/>
    <w:rsid w:val="57173F3A"/>
    <w:rsid w:val="5871FE88"/>
    <w:rsid w:val="5888B787"/>
    <w:rsid w:val="5B11BFDB"/>
    <w:rsid w:val="5CF1B69C"/>
    <w:rsid w:val="5D37338F"/>
    <w:rsid w:val="5E0EC0D0"/>
    <w:rsid w:val="5EB32E94"/>
    <w:rsid w:val="60D6AD36"/>
    <w:rsid w:val="6A466AA6"/>
    <w:rsid w:val="6BAFDB35"/>
    <w:rsid w:val="6DA9667D"/>
    <w:rsid w:val="6FBEEEB4"/>
    <w:rsid w:val="715ABF15"/>
    <w:rsid w:val="72F68F76"/>
    <w:rsid w:val="7421AFC0"/>
    <w:rsid w:val="7597E5D7"/>
    <w:rsid w:val="78E28313"/>
    <w:rsid w:val="7A7E5374"/>
    <w:rsid w:val="7B88BDC9"/>
    <w:rsid w:val="7E2EC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83AC1"/>
  <w15:chartTrackingRefBased/>
  <w15:docId w15:val="{BE45D118-5DEE-4AA5-9EC8-7E56CA73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36"/>
    <w:rPr>
      <w:rFonts w:ascii="Arial" w:hAnsi="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93D"/>
    <w:pPr>
      <w:tabs>
        <w:tab w:val="center" w:pos="4513"/>
        <w:tab w:val="right" w:pos="9026"/>
      </w:tabs>
    </w:pPr>
  </w:style>
  <w:style w:type="character" w:customStyle="1" w:styleId="HeaderChar">
    <w:name w:val="Header Char"/>
    <w:basedOn w:val="DefaultParagraphFont"/>
    <w:link w:val="Header"/>
    <w:rsid w:val="0096393D"/>
    <w:rPr>
      <w:rFonts w:ascii="Arial" w:hAnsi="Arial"/>
      <w:sz w:val="22"/>
      <w:lang w:eastAsia="en-GB"/>
    </w:rPr>
  </w:style>
  <w:style w:type="paragraph" w:styleId="Footer">
    <w:name w:val="footer"/>
    <w:basedOn w:val="Normal"/>
    <w:link w:val="FooterChar"/>
    <w:unhideWhenUsed/>
    <w:rsid w:val="0096393D"/>
    <w:pPr>
      <w:tabs>
        <w:tab w:val="center" w:pos="4513"/>
        <w:tab w:val="right" w:pos="9026"/>
      </w:tabs>
    </w:pPr>
  </w:style>
  <w:style w:type="character" w:customStyle="1" w:styleId="FooterChar">
    <w:name w:val="Footer Char"/>
    <w:basedOn w:val="DefaultParagraphFont"/>
    <w:link w:val="Footer"/>
    <w:rsid w:val="0096393D"/>
    <w:rPr>
      <w:rFonts w:ascii="Arial" w:hAnsi="Arial"/>
      <w:sz w:val="22"/>
      <w:lang w:eastAsia="en-GB"/>
    </w:rPr>
  </w:style>
  <w:style w:type="table" w:customStyle="1" w:styleId="NRCtablestyle1">
    <w:name w:val="NRC table style1"/>
    <w:basedOn w:val="TableNormal"/>
    <w:next w:val="TableGrid"/>
    <w:rsid w:val="0096393D"/>
    <w:rPr>
      <w:rFonts w:ascii="Calibri" w:eastAsia="Calibri" w:hAnsi="Calibri"/>
      <w:szCs w:val="22"/>
    </w:rPr>
    <w:tblPr>
      <w:tblBorders>
        <w:top w:val="single" w:sz="4" w:space="0" w:color="00594A"/>
        <w:left w:val="single" w:sz="4" w:space="0" w:color="00594A"/>
        <w:bottom w:val="single" w:sz="4" w:space="0" w:color="00594A"/>
        <w:right w:val="single" w:sz="4" w:space="0" w:color="00594A"/>
        <w:insideH w:val="single" w:sz="4" w:space="0" w:color="00594A"/>
        <w:insideV w:val="single" w:sz="4" w:space="0" w:color="00594A"/>
      </w:tblBorders>
    </w:tblPr>
    <w:tcPr>
      <w:shd w:val="clear" w:color="auto" w:fill="FFFFFF"/>
      <w:vAlign w:val="center"/>
    </w:tcPr>
    <w:tblStylePr w:type="firstRow">
      <w:pPr>
        <w:jc w:val="center"/>
      </w:pPr>
      <w:rPr>
        <w:rFonts w:ascii="Calibri" w:hAnsi="Calibri"/>
        <w:b/>
        <w:color w:val="FFFFFF"/>
        <w:sz w:val="22"/>
      </w:rPr>
      <w:tblPr/>
      <w:tcPr>
        <w:shd w:val="clear" w:color="auto" w:fill="00594A"/>
        <w:vAlign w:val="center"/>
      </w:tcPr>
    </w:tblStylePr>
    <w:tblStylePr w:type="lastRow">
      <w:rPr>
        <w:rFonts w:ascii="Calibri" w:hAnsi="Calibri"/>
        <w:b/>
        <w:i w:val="0"/>
        <w:color w:val="00594A"/>
        <w:sz w:val="22"/>
      </w:rPr>
    </w:tblStylePr>
    <w:tblStylePr w:type="firstCol">
      <w:pPr>
        <w:wordWrap/>
        <w:jc w:val="left"/>
      </w:pPr>
      <w:rPr>
        <w:rFonts w:ascii="Calibri" w:hAnsi="Calibri"/>
        <w:b w:val="0"/>
        <w:i w:val="0"/>
        <w:color w:val="00594A"/>
        <w:sz w:val="20"/>
      </w:rPr>
      <w:tblPr/>
      <w:tcPr>
        <w:shd w:val="clear" w:color="auto" w:fill="D1F7E3"/>
      </w:tcPr>
    </w:tblStylePr>
  </w:style>
  <w:style w:type="character" w:styleId="CommentReference">
    <w:name w:val="annotation reference"/>
    <w:basedOn w:val="DefaultParagraphFont"/>
    <w:uiPriority w:val="99"/>
    <w:semiHidden/>
    <w:unhideWhenUsed/>
    <w:rsid w:val="0096393D"/>
    <w:rPr>
      <w:sz w:val="16"/>
      <w:szCs w:val="16"/>
    </w:rPr>
  </w:style>
  <w:style w:type="paragraph" w:customStyle="1" w:styleId="CommentText1">
    <w:name w:val="Comment Text1"/>
    <w:basedOn w:val="Normal"/>
    <w:next w:val="CommentText"/>
    <w:link w:val="CommentTextChar"/>
    <w:semiHidden/>
    <w:unhideWhenUsed/>
    <w:rsid w:val="0096393D"/>
    <w:pPr>
      <w:spacing w:after="160"/>
    </w:pPr>
    <w:rPr>
      <w:rFonts w:ascii="Times New Roman" w:hAnsi="Times New Roman"/>
      <w:sz w:val="20"/>
      <w:lang w:eastAsia="en-AU"/>
    </w:rPr>
  </w:style>
  <w:style w:type="character" w:customStyle="1" w:styleId="CommentTextChar">
    <w:name w:val="Comment Text Char"/>
    <w:basedOn w:val="DefaultParagraphFont"/>
    <w:link w:val="CommentText1"/>
    <w:semiHidden/>
    <w:rsid w:val="0096393D"/>
    <w:rPr>
      <w:sz w:val="20"/>
      <w:szCs w:val="20"/>
    </w:rPr>
  </w:style>
  <w:style w:type="table" w:styleId="TableGrid">
    <w:name w:val="Table Grid"/>
    <w:basedOn w:val="TableNormal"/>
    <w:rsid w:val="0096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semiHidden/>
    <w:unhideWhenUsed/>
    <w:rsid w:val="0096393D"/>
    <w:rPr>
      <w:sz w:val="20"/>
    </w:rPr>
  </w:style>
  <w:style w:type="character" w:customStyle="1" w:styleId="CommentTextChar1">
    <w:name w:val="Comment Text Char1"/>
    <w:basedOn w:val="DefaultParagraphFont"/>
    <w:link w:val="CommentText"/>
    <w:semiHidden/>
    <w:rsid w:val="0096393D"/>
    <w:rPr>
      <w:rFonts w:ascii="Arial" w:hAnsi="Arial"/>
      <w:lang w:eastAsia="en-GB"/>
    </w:rPr>
  </w:style>
  <w:style w:type="character" w:customStyle="1" w:styleId="normaltextrun">
    <w:name w:val="normaltextrun"/>
    <w:basedOn w:val="DefaultParagraphFont"/>
    <w:rsid w:val="00A34AAF"/>
  </w:style>
  <w:style w:type="character" w:customStyle="1" w:styleId="eop">
    <w:name w:val="eop"/>
    <w:basedOn w:val="DefaultParagraphFont"/>
    <w:rsid w:val="00A34AAF"/>
  </w:style>
  <w:style w:type="character" w:styleId="Hyperlink">
    <w:name w:val="Hyperlink"/>
    <w:basedOn w:val="DefaultParagraphFont"/>
    <w:unhideWhenUsed/>
    <w:rsid w:val="00AE300E"/>
    <w:rPr>
      <w:color w:val="0000FF" w:themeColor="hyperlink"/>
      <w:u w:val="single"/>
    </w:rPr>
  </w:style>
  <w:style w:type="character" w:styleId="UnresolvedMention">
    <w:name w:val="Unresolved Mention"/>
    <w:basedOn w:val="DefaultParagraphFont"/>
    <w:uiPriority w:val="99"/>
    <w:semiHidden/>
    <w:unhideWhenUsed/>
    <w:rsid w:val="00AE300E"/>
    <w:rPr>
      <w:color w:val="605E5C"/>
      <w:shd w:val="clear" w:color="auto" w:fill="E1DFDD"/>
    </w:rPr>
  </w:style>
  <w:style w:type="paragraph" w:styleId="ListParagraph">
    <w:name w:val="List Paragraph"/>
    <w:basedOn w:val="Normal"/>
    <w:uiPriority w:val="34"/>
    <w:qFormat/>
    <w:rsid w:val="00955E9C"/>
    <w:pPr>
      <w:ind w:left="720"/>
      <w:contextualSpacing/>
    </w:pPr>
  </w:style>
  <w:style w:type="paragraph" w:styleId="NormalWeb">
    <w:name w:val="Normal (Web)"/>
    <w:basedOn w:val="Normal"/>
    <w:uiPriority w:val="99"/>
    <w:unhideWhenUsed/>
    <w:rsid w:val="00C23439"/>
    <w:pPr>
      <w:spacing w:before="100" w:beforeAutospacing="1" w:after="100" w:afterAutospacing="1"/>
    </w:pPr>
    <w:rPr>
      <w:rFonts w:ascii="Times New Roman" w:hAnsi="Times New Roman"/>
      <w:sz w:val="24"/>
      <w:szCs w:val="24"/>
      <w:lang w:val="en-NZ" w:eastAsia="en-NZ"/>
    </w:rPr>
  </w:style>
  <w:style w:type="character" w:styleId="Strong">
    <w:name w:val="Strong"/>
    <w:basedOn w:val="DefaultParagraphFont"/>
    <w:uiPriority w:val="22"/>
    <w:qFormat/>
    <w:rsid w:val="00C23439"/>
    <w:rPr>
      <w:b/>
      <w:bCs/>
    </w:rPr>
  </w:style>
  <w:style w:type="character" w:customStyle="1" w:styleId="highlightbackground">
    <w:name w:val="highlightbackground"/>
    <w:basedOn w:val="DefaultParagraphFont"/>
    <w:rsid w:val="006C2143"/>
  </w:style>
  <w:style w:type="paragraph" w:styleId="CommentSubject">
    <w:name w:val="annotation subject"/>
    <w:basedOn w:val="CommentText"/>
    <w:next w:val="CommentText"/>
    <w:link w:val="CommentSubjectChar"/>
    <w:semiHidden/>
    <w:unhideWhenUsed/>
    <w:rsid w:val="00B47EAC"/>
    <w:rPr>
      <w:b/>
      <w:bCs/>
    </w:rPr>
  </w:style>
  <w:style w:type="character" w:customStyle="1" w:styleId="CommentSubjectChar">
    <w:name w:val="Comment Subject Char"/>
    <w:basedOn w:val="CommentTextChar1"/>
    <w:link w:val="CommentSubject"/>
    <w:semiHidden/>
    <w:rsid w:val="00B47EAC"/>
    <w:rPr>
      <w:rFonts w:ascii="Arial" w:hAnsi="Arial"/>
      <w:b/>
      <w:bCs/>
      <w:lang w:eastAsia="en-GB"/>
    </w:rPr>
  </w:style>
  <w:style w:type="character" w:styleId="FollowedHyperlink">
    <w:name w:val="FollowedHyperlink"/>
    <w:basedOn w:val="DefaultParagraphFont"/>
    <w:semiHidden/>
    <w:unhideWhenUsed/>
    <w:rsid w:val="00831FC7"/>
    <w:rPr>
      <w:color w:val="800080" w:themeColor="followedHyperlink"/>
      <w:u w:val="single"/>
    </w:rPr>
  </w:style>
  <w:style w:type="paragraph" w:styleId="Revision">
    <w:name w:val="Revision"/>
    <w:hidden/>
    <w:uiPriority w:val="99"/>
    <w:semiHidden/>
    <w:rsid w:val="0009643B"/>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4454">
      <w:bodyDiv w:val="1"/>
      <w:marLeft w:val="0"/>
      <w:marRight w:val="0"/>
      <w:marTop w:val="0"/>
      <w:marBottom w:val="0"/>
      <w:divBdr>
        <w:top w:val="none" w:sz="0" w:space="0" w:color="auto"/>
        <w:left w:val="none" w:sz="0" w:space="0" w:color="auto"/>
        <w:bottom w:val="none" w:sz="0" w:space="0" w:color="auto"/>
        <w:right w:val="none" w:sz="0" w:space="0" w:color="auto"/>
      </w:divBdr>
    </w:div>
    <w:div w:id="301812356">
      <w:bodyDiv w:val="1"/>
      <w:marLeft w:val="0"/>
      <w:marRight w:val="0"/>
      <w:marTop w:val="0"/>
      <w:marBottom w:val="0"/>
      <w:divBdr>
        <w:top w:val="none" w:sz="0" w:space="0" w:color="auto"/>
        <w:left w:val="none" w:sz="0" w:space="0" w:color="auto"/>
        <w:bottom w:val="none" w:sz="0" w:space="0" w:color="auto"/>
        <w:right w:val="none" w:sz="0" w:space="0" w:color="auto"/>
      </w:divBdr>
    </w:div>
    <w:div w:id="719599107">
      <w:bodyDiv w:val="1"/>
      <w:marLeft w:val="0"/>
      <w:marRight w:val="0"/>
      <w:marTop w:val="0"/>
      <w:marBottom w:val="0"/>
      <w:divBdr>
        <w:top w:val="none" w:sz="0" w:space="0" w:color="auto"/>
        <w:left w:val="none" w:sz="0" w:space="0" w:color="auto"/>
        <w:bottom w:val="none" w:sz="0" w:space="0" w:color="auto"/>
        <w:right w:val="none" w:sz="0" w:space="0" w:color="auto"/>
      </w:divBdr>
    </w:div>
    <w:div w:id="758595995">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73908668">
      <w:bodyDiv w:val="1"/>
      <w:marLeft w:val="0"/>
      <w:marRight w:val="0"/>
      <w:marTop w:val="0"/>
      <w:marBottom w:val="0"/>
      <w:divBdr>
        <w:top w:val="none" w:sz="0" w:space="0" w:color="auto"/>
        <w:left w:val="none" w:sz="0" w:space="0" w:color="auto"/>
        <w:bottom w:val="none" w:sz="0" w:space="0" w:color="auto"/>
        <w:right w:val="none" w:sz="0" w:space="0" w:color="auto"/>
      </w:divBdr>
    </w:div>
    <w:div w:id="1281571546">
      <w:bodyDiv w:val="1"/>
      <w:marLeft w:val="0"/>
      <w:marRight w:val="0"/>
      <w:marTop w:val="0"/>
      <w:marBottom w:val="0"/>
      <w:divBdr>
        <w:top w:val="none" w:sz="0" w:space="0" w:color="auto"/>
        <w:left w:val="none" w:sz="0" w:space="0" w:color="auto"/>
        <w:bottom w:val="none" w:sz="0" w:space="0" w:color="auto"/>
        <w:right w:val="none" w:sz="0" w:space="0" w:color="auto"/>
      </w:divBdr>
    </w:div>
    <w:div w:id="1844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rc.govt.nz/futureplan" TargetMode="External"/><Relationship Id="rId18" Type="http://schemas.openxmlformats.org/officeDocument/2006/relationships/hyperlink" Target="http://www.nrc.govt.nz/futureplan" TargetMode="External"/><Relationship Id="rId3" Type="http://schemas.openxmlformats.org/officeDocument/2006/relationships/customXml" Target="../customXml/item3.xml"/><Relationship Id="rId21" Type="http://schemas.openxmlformats.org/officeDocument/2006/relationships/hyperlink" Target="http://www.nrc.govt.nz/futurepla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rc.govt.nz/futurepl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rc.govt.nz/submissionspolicy" TargetMode="External"/><Relationship Id="rId20" Type="http://schemas.openxmlformats.org/officeDocument/2006/relationships/hyperlink" Target="http://www.nrc.govt.nz/futurepl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rc.govt.nz/futureplan" TargetMode="External"/><Relationship Id="rId23" Type="http://schemas.openxmlformats.org/officeDocument/2006/relationships/hyperlink" Target="http://www.nrc.govt.nz/futureplan" TargetMode="External"/><Relationship Id="rId10" Type="http://schemas.openxmlformats.org/officeDocument/2006/relationships/footnotes" Target="footnotes.xml"/><Relationship Id="rId19" Type="http://schemas.openxmlformats.org/officeDocument/2006/relationships/hyperlink" Target="http://www.nrc.govt.nz/future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bmissions@nrc.govt.nz" TargetMode="External"/><Relationship Id="rId22" Type="http://schemas.openxmlformats.org/officeDocument/2006/relationships/hyperlink" Target="http://www.nrc.govt.nz/futur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ggregationStatus xmlns="4f9c820c-e7e2-444d-97ee-45f2b3485c1d">Normal</AggregationStatus>
    <CategoryValue xmlns="4f9c820c-e7e2-444d-97ee-45f2b3485c1d">NA</CategoryValue>
    <PRADate2 xmlns="4f9c820c-e7e2-444d-97ee-45f2b3485c1d" xsi:nil="true"/>
    <Level3 xmlns="c91a514c-9034-4fa3-897a-8352025b26ed" xsi:nil="true"/>
    <PRAText1 xmlns="4f9c820c-e7e2-444d-97ee-45f2b3485c1d" xsi:nil="true"/>
    <PRAText4 xmlns="4f9c820c-e7e2-444d-97ee-45f2b3485c1d" xsi:nil="true"/>
    <Team xmlns="c91a514c-9034-4fa3-897a-8352025b26ed">Long Term Plans</Team>
    <Project xmlns="4f9c820c-e7e2-444d-97ee-45f2b3485c1d">NA</Project>
    <RelatedPeople xmlns="4f9c820c-e7e2-444d-97ee-45f2b3485c1d">
      <UserInfo>
        <DisplayName/>
        <AccountId xsi:nil="true"/>
        <AccountType/>
      </UserInfo>
    </RelatedPeople>
    <AggregationNarrative xmlns="725c79e5-42ce-4aa0-ac78-b6418001f0d2" xsi:nil="true"/>
    <Channel xmlns="c91a514c-9034-4fa3-897a-8352025b26ed">NA</Channel>
    <PRADate1 xmlns="4f9c820c-e7e2-444d-97ee-45f2b3485c1d" xsi:nil="true"/>
    <PRAType xmlns="4f9c820c-e7e2-444d-97ee-45f2b3485c1d">Doc</PRAType>
    <DocumentType xmlns="4f9c820c-e7e2-444d-97ee-45f2b3485c1d">PUBLICATION material, Media, Advertising</DocumentType>
    <PRAText3 xmlns="4f9c820c-e7e2-444d-97ee-45f2b3485c1d" xsi:nil="true"/>
    <Narrative xmlns="4f9c820c-e7e2-444d-97ee-45f2b3485c1d" xsi:nil="true"/>
    <CategoryName xmlns="4f9c820c-e7e2-444d-97ee-45f2b3485c1d">NA</CategoryName>
    <PRADateTrigger xmlns="4f9c820c-e7e2-444d-97ee-45f2b3485c1d" xsi:nil="true"/>
    <PRAText2 xmlns="4f9c820c-e7e2-444d-97ee-45f2b3485c1d" xsi:nil="true"/>
    <Subactivity xmlns="93f33ec6-bf6e-4abe-9d28-ab23052a9845">NA</Subactivity>
    <Activity xmlns="93f33ec6-bf6e-4abe-9d28-ab23052a9845">Process Management</Activity>
    <Case xmlns="93f33ec6-bf6e-4abe-9d28-ab23052a9845">2024 - 2034</Case>
    <FunctionGroup xmlns="93f33ec6-bf6e-4abe-9d28-ab23052a9845">Plans, Policy and Strategy</FunctionGroup>
    <Function xmlns="93f33ec6-bf6e-4abe-9d28-ab23052a9845">Long Term Plans</Function>
    <Year xmlns="93f33ec6-bf6e-4abe-9d28-ab23052a9845">NA</Year>
    <_dlc_DocId xmlns="93f33ec6-bf6e-4abe-9d28-ab23052a9845">DMHUB-1982161753-919</_dlc_DocId>
    <_dlc_DocIdUrl xmlns="93f33ec6-bf6e-4abe-9d28-ab23052a9845">
      <Url>https://northlandregionalcouncil.sharepoint.com/sites/dmLTP/_layouts/15/DocIdRedir.aspx?ID=DMHUB-1982161753-919</Url>
      <Description>DMHUB-1982161753-919</Description>
    </_dlc_DocIdUrl>
    <ObjectiveDocumentID xmlns="217988bb-5282-4cd6-a294-1ffd129d1300" xsi:nil="true"/>
    <_dlc_DocIdPersistId xmlns="93f33ec6-bf6e-4abe-9d28-ab23052a9845" xsi:nil="true"/>
    <zMigrationID xmlns="217988bb-5282-4cd6-a294-1ffd129d1300" xsi:nil="true"/>
    <SharedWithUsers xmlns="93f33ec6-bf6e-4abe-9d28-ab23052a9845">
      <UserInfo>
        <DisplayName>Samuel van Hout</DisplayName>
        <AccountId>517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989A37F05EA36241ACE7631E093D0880" ma:contentTypeVersion="81" ma:contentTypeDescription="Create a new document." ma:contentTypeScope="" ma:versionID="fada9674fb4ff4050e41aa1c3946a2ed">
  <xsd:schema xmlns:xsd="http://www.w3.org/2001/XMLSchema" xmlns:xs="http://www.w3.org/2001/XMLSchema" xmlns:p="http://schemas.microsoft.com/office/2006/metadata/properties" xmlns:ns2="4f9c820c-e7e2-444d-97ee-45f2b3485c1d" xmlns:ns3="93f33ec6-bf6e-4abe-9d28-ab23052a9845" xmlns:ns4="15ffb055-6eb4-45a1-bc20-bf2ac0d420da" xmlns:ns5="725c79e5-42ce-4aa0-ac78-b6418001f0d2" xmlns:ns6="c91a514c-9034-4fa3-897a-8352025b26ed" xmlns:ns7="217988bb-5282-4cd6-a294-1ffd129d1300" targetNamespace="http://schemas.microsoft.com/office/2006/metadata/properties" ma:root="true" ma:fieldsID="1aea4674c31b4a7be2471190f5df94d2" ns2:_="" ns3:_="" ns4:_="" ns5:_="" ns6:_="" ns7:_="">
    <xsd:import namespace="4f9c820c-e7e2-444d-97ee-45f2b3485c1d"/>
    <xsd:import namespace="93f33ec6-bf6e-4abe-9d28-ab23052a9845"/>
    <xsd:import namespace="15ffb055-6eb4-45a1-bc20-bf2ac0d420da"/>
    <xsd:import namespace="725c79e5-42ce-4aa0-ac78-b6418001f0d2"/>
    <xsd:import namespace="c91a514c-9034-4fa3-897a-8352025b26ed"/>
    <xsd:import namespace="217988bb-5282-4cd6-a294-1ffd129d1300"/>
    <xsd:element name="properties">
      <xsd:complexType>
        <xsd:sequence>
          <xsd:element name="documentManagement">
            <xsd:complexType>
              <xsd:all>
                <xsd:element ref="ns2:DocumentType" minOccurs="0"/>
                <xsd:element ref="ns2:Narrative" minOccurs="0"/>
                <xsd:element ref="ns2:BusinessValue" minOccurs="0"/>
                <xsd:element ref="ns3:_dlc_DocIdUrl" minOccurs="0"/>
                <xsd:element ref="ns3:_dlc_DocId" minOccurs="0"/>
                <xsd:element ref="ns3:_dlc_DocIdPersistId" minOccurs="0"/>
                <xsd:element ref="ns4:KeyWords" minOccurs="0"/>
                <xsd:element ref="ns4:SecurityClassification" minOccurs="0"/>
                <xsd:element ref="ns2:RelatedPeople" minOccurs="0"/>
                <xsd:element ref="ns2:CategoryName" minOccurs="0"/>
                <xsd:element ref="ns2:CategoryValue"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5:AggregationNarrative" minOccurs="0"/>
                <xsd:element ref="ns6:Channel" minOccurs="0"/>
                <xsd:element ref="ns6:Team" minOccurs="0"/>
                <xsd:element ref="ns6:Level2" minOccurs="0"/>
                <xsd:element ref="ns6:Level3" minOccurs="0"/>
                <xsd:element ref="ns3:FunctionGroup" minOccurs="0"/>
                <xsd:element ref="ns3:Function" minOccurs="0"/>
                <xsd:element ref="ns3:Activity" minOccurs="0"/>
                <xsd:element ref="ns3:Subactivity" minOccurs="0"/>
                <xsd:element ref="ns3:Case" minOccurs="0"/>
                <xsd:element ref="ns3:Year" minOccurs="0"/>
                <xsd:element ref="ns7:MediaServiceMetadata" minOccurs="0"/>
                <xsd:element ref="ns7:MediaServiceFastMetadata" minOccurs="0"/>
                <xsd:element ref="ns7:MediaServiceAutoKeyPoints" minOccurs="0"/>
                <xsd:element ref="ns7:MediaServiceKeyPoints" minOccurs="0"/>
                <xsd:element ref="ns7:ObjectiveDocumentID" minOccurs="0"/>
                <xsd:element ref="ns7:zMigrationID" minOccurs="0"/>
                <xsd:element ref="ns3:SharedWithUsers" minOccurs="0"/>
                <xsd:element ref="ns3:SharedWithDetails" minOccurs="0"/>
                <xsd:element ref="ns7:MediaServiceObjectDetectorVersions"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3" nillable="true" ma:displayName="Narrative" ma:internalName="Narrative" ma:readOnly="false">
      <xsd:simpleType>
        <xsd:restriction base="dms:Note">
          <xsd:maxLength value="255"/>
        </xsd:restriction>
      </xsd:simpleType>
    </xsd:element>
    <xsd:element name="BusinessValue" ma:index="4" nillable="true" ma:displayName="Business Value" ma:default="Normal" ma:format="Dropdown" ma:internalName="BusinessValue" ma:readOnly="false">
      <xsd:simpleType>
        <xsd:restriction base="dms:Choice">
          <xsd:enumeration value="Normal"/>
          <xsd:enumeration value="Corporate Value"/>
          <xsd:enumeration value="Superseded"/>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PRAType" ma:index="19" nillable="true" ma:displayName="PRA Type" ma:default="Doc" ma:hidden="true" ma:internalName="PRAType" ma:readOnly="false">
      <xsd:simpleType>
        <xsd:restriction base="dms:Text">
          <xsd:maxLength value="255"/>
        </xsd:restriction>
      </xsd:simpleType>
    </xsd:element>
    <xsd:element name="PRADate1" ma:index="20" nillable="true" ma:displayName="PRA Date 1" ma:format="DateOnly" ma:hidden="true" ma:internalName="PRADate1" ma:readOnly="false">
      <xsd:simpleType>
        <xsd:restriction base="dms:DateTime"/>
      </xsd:simpleType>
    </xsd:element>
    <xsd:element name="PRADate2" ma:index="21" nillable="true" ma:displayName="PRA Date 2" ma:format="DateOnly" ma:hidden="true" ma:internalName="PRADate2" ma:readOnly="false">
      <xsd:simpleType>
        <xsd:restriction base="dms:DateTime"/>
      </xsd:simpleType>
    </xsd:element>
    <xsd:element name="PRADate3" ma:index="22" nillable="true" ma:displayName="PRA Date 3" ma:format="DateOnly" ma:hidden="true" ma:internalName="PRADate3" ma:readOnly="false">
      <xsd:simpleType>
        <xsd:restriction base="dms:DateTime"/>
      </xsd:simpleType>
    </xsd:element>
    <xsd:element name="PRADateDisposal" ma:index="23" nillable="true" ma:displayName="PRA Date Disposal" ma:format="DateOnly" ma:hidden="true" ma:internalName="PRADateDisposal" ma:readOnly="false">
      <xsd:simpleType>
        <xsd:restriction base="dms:DateTime"/>
      </xsd:simpleType>
    </xsd:element>
    <xsd:element name="PRADateTrigger" ma:index="24" nillable="true" ma:displayName="PRA Date Trigger" ma:format="DateOnly" ma:hidden="true" ma:internalName="PRADateTrigger" ma:readOnly="false">
      <xsd:simpleType>
        <xsd:restriction base="dms:DateTime"/>
      </xsd:simpleType>
    </xsd:element>
    <xsd:element name="PRAText1" ma:index="25" nillable="true" ma:displayName="PRA Text 1" ma:hidden="true" ma:internalName="PRAText1" ma:readOnly="false">
      <xsd:simpleType>
        <xsd:restriction base="dms:Text">
          <xsd:maxLength value="255"/>
        </xsd:restriction>
      </xsd:simpleType>
    </xsd:element>
    <xsd:element name="PRAText2" ma:index="26" nillable="true" ma:displayName="PRA Text 2" ma:hidden="true" ma:internalName="PRAText2" ma:readOnly="false">
      <xsd:simpleType>
        <xsd:restriction base="dms:Text">
          <xsd:maxLength value="255"/>
        </xsd:restriction>
      </xsd:simpleType>
    </xsd:element>
    <xsd:element name="PRAText3" ma:index="27" nillable="true" ma:displayName="PRA Text 3" ma:hidden="true" ma:internalName="PRAText3" ma:readOnly="false">
      <xsd:simpleType>
        <xsd:restriction base="dms:Text">
          <xsd:maxLength value="255"/>
        </xsd:restriction>
      </xsd:simpleType>
    </xsd:element>
    <xsd:element name="PRAText4" ma:index="28" nillable="true" ma:displayName="PRA Text 4" ma:hidden="true" ma:internalName="PRAText4" ma:readOnly="false">
      <xsd:simpleType>
        <xsd:restriction base="dms:Text">
          <xsd:maxLength value="255"/>
        </xsd:restriction>
      </xsd:simpleType>
    </xsd:element>
    <xsd:element name="PRAText5" ma:index="29" nillable="true" ma:displayName="PRA Text 5" ma:hidden="true" ma:internalName="PRAText5" ma:readOnly="false">
      <xsd:simpleType>
        <xsd:restriction base="dms:Text">
          <xsd:maxLength value="255"/>
        </xsd:restriction>
      </xsd:simpleType>
    </xsd:element>
    <xsd:element name="AggregationStatus" ma:index="30"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1"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33ec6-bf6e-4abe-9d28-ab23052a9845" elementFormDefault="qualified">
    <xsd:import namespace="http://schemas.microsoft.com/office/2006/documentManagement/types"/>
    <xsd:import namespace="http://schemas.microsoft.com/office/infopath/2007/PartnerControls"/>
    <xsd:element name="_dlc_DocIdUrl" ma:index="5"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FunctionGroup" ma:index="37" nillable="true" ma:displayName="Function Group" ma:default="Plans, Policy and Strategy" ma:hidden="true" ma:internalName="FunctionGroup" ma:readOnly="false">
      <xsd:simpleType>
        <xsd:restriction base="dms:Text">
          <xsd:maxLength value="255"/>
        </xsd:restriction>
      </xsd:simpleType>
    </xsd:element>
    <xsd:element name="Function" ma:index="38" nillable="true" ma:displayName="Function" ma:default="Long Term Plans" ma:hidden="true" ma:internalName="Function" ma:readOnly="false">
      <xsd:simpleType>
        <xsd:restriction base="dms:Text">
          <xsd:maxLength value="255"/>
        </xsd:restriction>
      </xsd:simpleType>
    </xsd:element>
    <xsd:element name="Activity" ma:index="39" nillable="true" ma:displayName="Activity" ma:format="Dropdown" ma:hidden="true" ma:internalName="Activity">
      <xsd:simpleType>
        <xsd:union memberTypes="dms:Text">
          <xsd:simpleType>
            <xsd:restriction base="dms:Choice">
              <xsd:enumeration value="Audit"/>
              <xsd:enumeration value="Clarification emails"/>
              <xsd:enumeration value="Communications and Engagement"/>
              <xsd:enumeration value="Consultation Document"/>
              <xsd:enumeration value="Council Workshops and Meetings"/>
              <xsd:enumeration value="Deliberations"/>
              <xsd:enumeration value="Environmental Scan"/>
              <xsd:enumeration value="Financial Strategy"/>
              <xsd:enumeration value="Final Documents"/>
              <xsd:enumeration value="Have Your Say Events"/>
              <xsd:enumeration value="Hearings"/>
              <xsd:enumeration value="Help and Guides"/>
              <xsd:enumeration value="Infrastructure Strategy and Assets"/>
              <xsd:enumeration value="KPIs and Activity Grouping"/>
              <xsd:enumeration value="Legal Reviews"/>
              <xsd:enumeration value="New Initiatives"/>
              <xsd:enumeration value="Policy and Assumption Review"/>
              <xsd:enumeration value="Process Management"/>
              <xsd:enumeration value="Public Correspondence"/>
              <xsd:enumeration value="Rate and Reserve Review"/>
              <xsd:enumeration value="Supporting Information"/>
              <xsd:enumeration value="Submissions"/>
              <xsd:enumeration value="Te Kete Mārika Snapshots"/>
              <xsd:enumeration value="User Fees and Charges"/>
              <xsd:enumeration value="Vision Document"/>
            </xsd:restriction>
          </xsd:simpleType>
        </xsd:union>
      </xsd:simpleType>
    </xsd:element>
    <xsd:element name="Subactivity" ma:index="40" nillable="true" ma:displayName="Subactivity" ma:default="NA" ma:hidden="true" ma:internalName="Subactivity" ma:readOnly="false">
      <xsd:simpleType>
        <xsd:restriction base="dms:Text">
          <xsd:maxLength value="255"/>
        </xsd:restriction>
      </xsd:simpleType>
    </xsd:element>
    <xsd:element name="Case" ma:index="41" nillable="true" ma:displayName="Case" ma:default="NA" ma:hidden="true" ma:internalName="Case"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2"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3" nillable="true" ma:displayName="Channel" ma:default="NA" ma:hidden="true" ma:internalName="Channel" ma:readOnly="false">
      <xsd:simpleType>
        <xsd:restriction base="dms:Text">
          <xsd:maxLength value="255"/>
        </xsd:restriction>
      </xsd:simpleType>
    </xsd:element>
    <xsd:element name="Team" ma:index="34" nillable="true" ma:displayName="Team" ma:default="Long Term Plans" ma:hidden="true" ma:internalName="Team" ma:readOnly="false">
      <xsd:simpleType>
        <xsd:restriction base="dms:Text">
          <xsd:maxLength value="255"/>
        </xsd:restriction>
      </xsd:simpleType>
    </xsd:element>
    <xsd:element name="Level2" ma:index="35" nillable="true" ma:displayName="Level2" ma:default="NA" ma:hidden="true" ma:internalName="Level2" ma:readOnly="false">
      <xsd:simpleType>
        <xsd:restriction base="dms:Text">
          <xsd:maxLength value="255"/>
        </xsd:restriction>
      </xsd:simpleType>
    </xsd:element>
    <xsd:element name="Level3" ma:index="36"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988bb-5282-4cd6-a294-1ffd129d1300"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hidden="true" ma:internalName="MediaServiceKeyPoints" ma:readOnly="true">
      <xsd:simpleType>
        <xsd:restriction base="dms:Note"/>
      </xsd:simpleType>
    </xsd:element>
    <xsd:element name="ObjectiveDocumentID" ma:index="47" nillable="true" ma:displayName="Objective Document ID" ma:hidden="true" ma:internalName="ObjectiveDocumentID" ma:readOnly="false">
      <xsd:simpleType>
        <xsd:restriction base="dms:Text"/>
      </xsd:simpleType>
    </xsd:element>
    <xsd:element name="zMigrationID" ma:index="48" nillable="true" ma:displayName="zMigrationID" ma:hidden="true" ma:internalName="zMigrationID" ma:readOnly="false">
      <xsd:simpleType>
        <xsd:restriction base="dms:Text"/>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0D784B-6CAC-404F-9D5C-4E3F5E19AC35}">
  <ds:schemaRefs>
    <ds:schemaRef ds:uri="725c79e5-42ce-4aa0-ac78-b6418001f0d2"/>
    <ds:schemaRef ds:uri="c91a514c-9034-4fa3-897a-8352025b26ed"/>
    <ds:schemaRef ds:uri="15ffb055-6eb4-45a1-bc20-bf2ac0d420da"/>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217988bb-5282-4cd6-a294-1ffd129d1300"/>
    <ds:schemaRef ds:uri="93f33ec6-bf6e-4abe-9d28-ab23052a9845"/>
    <ds:schemaRef ds:uri="4f9c820c-e7e2-444d-97ee-45f2b3485c1d"/>
  </ds:schemaRefs>
</ds:datastoreItem>
</file>

<file path=customXml/itemProps2.xml><?xml version="1.0" encoding="utf-8"?>
<ds:datastoreItem xmlns:ds="http://schemas.openxmlformats.org/officeDocument/2006/customXml" ds:itemID="{B432D343-8B3B-4F9F-ABF1-E789240AE26B}">
  <ds:schemaRefs>
    <ds:schemaRef ds:uri="http://schemas.openxmlformats.org/officeDocument/2006/bibliography"/>
  </ds:schemaRefs>
</ds:datastoreItem>
</file>

<file path=customXml/itemProps3.xml><?xml version="1.0" encoding="utf-8"?>
<ds:datastoreItem xmlns:ds="http://schemas.openxmlformats.org/officeDocument/2006/customXml" ds:itemID="{C4156442-1FF4-45AA-B71B-70329648685E}">
  <ds:schemaRefs>
    <ds:schemaRef ds:uri="http://schemas.microsoft.com/sharepoint/v3/contenttype/forms"/>
  </ds:schemaRefs>
</ds:datastoreItem>
</file>

<file path=customXml/itemProps4.xml><?xml version="1.0" encoding="utf-8"?>
<ds:datastoreItem xmlns:ds="http://schemas.openxmlformats.org/officeDocument/2006/customXml" ds:itemID="{D7D195B7-A3EC-4307-AB0A-4B06D9AC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93f33ec6-bf6e-4abe-9d28-ab23052a9845"/>
    <ds:schemaRef ds:uri="15ffb055-6eb4-45a1-bc20-bf2ac0d420da"/>
    <ds:schemaRef ds:uri="725c79e5-42ce-4aa0-ac78-b6418001f0d2"/>
    <ds:schemaRef ds:uri="c91a514c-9034-4fa3-897a-8352025b26ed"/>
    <ds:schemaRef ds:uri="217988bb-5282-4cd6-a294-1ffd129d1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3C90A9-49FA-4412-AE19-4D4A3F66C8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12789</Characters>
  <Application>Microsoft Office Word</Application>
  <DocSecurity>0</DocSecurity>
  <Lines>491</Lines>
  <Paragraphs>195</Paragraphs>
  <ScaleCrop>false</ScaleCrop>
  <Company/>
  <LinksUpToDate>false</LinksUpToDate>
  <CharactersWithSpaces>15048</CharactersWithSpaces>
  <SharedDoc>false</SharedDoc>
  <HLinks>
    <vt:vector size="66" baseType="variant">
      <vt:variant>
        <vt:i4>1179743</vt:i4>
      </vt:variant>
      <vt:variant>
        <vt:i4>30</vt:i4>
      </vt:variant>
      <vt:variant>
        <vt:i4>0</vt:i4>
      </vt:variant>
      <vt:variant>
        <vt:i4>5</vt:i4>
      </vt:variant>
      <vt:variant>
        <vt:lpwstr>http://www.nrc.govt.nz/futureplan</vt:lpwstr>
      </vt:variant>
      <vt:variant>
        <vt:lpwstr/>
      </vt:variant>
      <vt:variant>
        <vt:i4>1179743</vt:i4>
      </vt:variant>
      <vt:variant>
        <vt:i4>27</vt:i4>
      </vt:variant>
      <vt:variant>
        <vt:i4>0</vt:i4>
      </vt:variant>
      <vt:variant>
        <vt:i4>5</vt:i4>
      </vt:variant>
      <vt:variant>
        <vt:lpwstr>http://www.nrc.govt.nz/futureplan</vt:lpwstr>
      </vt:variant>
      <vt:variant>
        <vt:lpwstr/>
      </vt:variant>
      <vt:variant>
        <vt:i4>1179743</vt:i4>
      </vt:variant>
      <vt:variant>
        <vt:i4>24</vt:i4>
      </vt:variant>
      <vt:variant>
        <vt:i4>0</vt:i4>
      </vt:variant>
      <vt:variant>
        <vt:i4>5</vt:i4>
      </vt:variant>
      <vt:variant>
        <vt:lpwstr>http://www.nrc.govt.nz/futureplan</vt:lpwstr>
      </vt:variant>
      <vt:variant>
        <vt:lpwstr/>
      </vt:variant>
      <vt:variant>
        <vt:i4>1179743</vt:i4>
      </vt:variant>
      <vt:variant>
        <vt:i4>21</vt:i4>
      </vt:variant>
      <vt:variant>
        <vt:i4>0</vt:i4>
      </vt:variant>
      <vt:variant>
        <vt:i4>5</vt:i4>
      </vt:variant>
      <vt:variant>
        <vt:lpwstr>http://www.nrc.govt.nz/futureplan</vt:lpwstr>
      </vt:variant>
      <vt:variant>
        <vt:lpwstr/>
      </vt:variant>
      <vt:variant>
        <vt:i4>1179743</vt:i4>
      </vt:variant>
      <vt:variant>
        <vt:i4>18</vt:i4>
      </vt:variant>
      <vt:variant>
        <vt:i4>0</vt:i4>
      </vt:variant>
      <vt:variant>
        <vt:i4>5</vt:i4>
      </vt:variant>
      <vt:variant>
        <vt:lpwstr>http://www.nrc.govt.nz/futureplan</vt:lpwstr>
      </vt:variant>
      <vt:variant>
        <vt:lpwstr/>
      </vt:variant>
      <vt:variant>
        <vt:i4>1179743</vt:i4>
      </vt:variant>
      <vt:variant>
        <vt:i4>15</vt:i4>
      </vt:variant>
      <vt:variant>
        <vt:i4>0</vt:i4>
      </vt:variant>
      <vt:variant>
        <vt:i4>5</vt:i4>
      </vt:variant>
      <vt:variant>
        <vt:lpwstr>http://www.nrc.govt.nz/futureplan</vt:lpwstr>
      </vt:variant>
      <vt:variant>
        <vt:lpwstr/>
      </vt:variant>
      <vt:variant>
        <vt:i4>1179743</vt:i4>
      </vt:variant>
      <vt:variant>
        <vt:i4>12</vt:i4>
      </vt:variant>
      <vt:variant>
        <vt:i4>0</vt:i4>
      </vt:variant>
      <vt:variant>
        <vt:i4>5</vt:i4>
      </vt:variant>
      <vt:variant>
        <vt:lpwstr>http://www.nrc.govt.nz/futureplan</vt:lpwstr>
      </vt:variant>
      <vt:variant>
        <vt:lpwstr/>
      </vt:variant>
      <vt:variant>
        <vt:i4>720965</vt:i4>
      </vt:variant>
      <vt:variant>
        <vt:i4>9</vt:i4>
      </vt:variant>
      <vt:variant>
        <vt:i4>0</vt:i4>
      </vt:variant>
      <vt:variant>
        <vt:i4>5</vt:i4>
      </vt:variant>
      <vt:variant>
        <vt:lpwstr>http://www.nrc.govt.nz/submissionspolicy</vt:lpwstr>
      </vt:variant>
      <vt:variant>
        <vt:lpwstr/>
      </vt:variant>
      <vt:variant>
        <vt:i4>1179743</vt:i4>
      </vt:variant>
      <vt:variant>
        <vt:i4>6</vt:i4>
      </vt:variant>
      <vt:variant>
        <vt:i4>0</vt:i4>
      </vt:variant>
      <vt:variant>
        <vt:i4>5</vt:i4>
      </vt:variant>
      <vt:variant>
        <vt:lpwstr>http://www.nrc.govt.nz/futureplan</vt:lpwstr>
      </vt:variant>
      <vt:variant>
        <vt:lpwstr/>
      </vt:variant>
      <vt:variant>
        <vt:i4>3997775</vt:i4>
      </vt:variant>
      <vt:variant>
        <vt:i4>3</vt:i4>
      </vt:variant>
      <vt:variant>
        <vt:i4>0</vt:i4>
      </vt:variant>
      <vt:variant>
        <vt:i4>5</vt:i4>
      </vt:variant>
      <vt:variant>
        <vt:lpwstr>mailto:submissions@nrc.govt.nz</vt:lpwstr>
      </vt:variant>
      <vt:variant>
        <vt:lpwstr/>
      </vt:variant>
      <vt:variant>
        <vt:i4>1179743</vt:i4>
      </vt:variant>
      <vt:variant>
        <vt:i4>0</vt:i4>
      </vt:variant>
      <vt:variant>
        <vt:i4>0</vt:i4>
      </vt:variant>
      <vt:variant>
        <vt:i4>5</vt:i4>
      </vt:variant>
      <vt:variant>
        <vt:lpwstr>http://www.nrc.govt.nz/futureplan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Broadhurst</dc:creator>
  <cp:keywords/>
  <dc:description/>
  <cp:lastModifiedBy>Debbie Welsh</cp:lastModifiedBy>
  <cp:revision>2</cp:revision>
  <dcterms:created xsi:type="dcterms:W3CDTF">2024-03-13T22:33:00Z</dcterms:created>
  <dcterms:modified xsi:type="dcterms:W3CDTF">2024-03-13T22:33:00Z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0x010100989A37F05EA36241ACE7631E093D0880</vt:lpwstr>
  </property>
  <property fmtid="{D5CDD505-2E9C-101B-9397-08002B2CF9AE}" pid="3" name="_dlc_DocIdItemGuid">
    <vt:lpwstr>86ad0b83-6e64-4c8e-9b54-1ccf8f0a9a14</vt:lpwstr>
  </property>
</Properties>
</file>